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167F5" w14:textId="02BED04C" w:rsidR="00C6009D" w:rsidRPr="00D15893" w:rsidRDefault="00AB4B70" w:rsidP="00AB4B70">
      <w:pPr>
        <w:rPr>
          <w:rFonts w:asciiTheme="minorHAnsi" w:hAnsiTheme="minorHAnsi" w:cstheme="minorHAnsi"/>
        </w:rPr>
      </w:pPr>
      <w:r w:rsidRPr="00D15893">
        <w:rPr>
          <w:rFonts w:asciiTheme="minorHAnsi" w:hAnsiTheme="minorHAnsi" w:cstheme="minorHAnsi"/>
          <w:noProof/>
          <w:lang w:bidi="ar-SA"/>
        </w:rPr>
        <w:drawing>
          <wp:anchor distT="0" distB="0" distL="114300" distR="114300" simplePos="0" relativeHeight="251660288" behindDoc="0" locked="0" layoutInCell="1" allowOverlap="1" wp14:anchorId="3F9BDA7B" wp14:editId="5E11C971">
            <wp:simplePos x="0" y="0"/>
            <wp:positionH relativeFrom="margin">
              <wp:posOffset>-534670</wp:posOffset>
            </wp:positionH>
            <wp:positionV relativeFrom="paragraph">
              <wp:posOffset>0</wp:posOffset>
            </wp:positionV>
            <wp:extent cx="1228725" cy="711835"/>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tt logo.jpg"/>
                    <pic:cNvPicPr/>
                  </pic:nvPicPr>
                  <pic:blipFill>
                    <a:blip r:embed="rId11">
                      <a:extLst>
                        <a:ext uri="{28A0092B-C50C-407E-A947-70E740481C1C}">
                          <a14:useLocalDpi xmlns:a14="http://schemas.microsoft.com/office/drawing/2010/main" val="0"/>
                        </a:ext>
                      </a:extLst>
                    </a:blip>
                    <a:stretch>
                      <a:fillRect/>
                    </a:stretch>
                  </pic:blipFill>
                  <pic:spPr>
                    <a:xfrm>
                      <a:off x="0" y="0"/>
                      <a:ext cx="1228725" cy="711835"/>
                    </a:xfrm>
                    <a:prstGeom prst="rect">
                      <a:avLst/>
                    </a:prstGeom>
                  </pic:spPr>
                </pic:pic>
              </a:graphicData>
            </a:graphic>
            <wp14:sizeRelH relativeFrom="page">
              <wp14:pctWidth>0</wp14:pctWidth>
            </wp14:sizeRelH>
            <wp14:sizeRelV relativeFrom="page">
              <wp14:pctHeight>0</wp14:pctHeight>
            </wp14:sizeRelV>
          </wp:anchor>
        </w:drawing>
      </w:r>
      <w:r w:rsidRPr="00D15893">
        <w:rPr>
          <w:rFonts w:asciiTheme="minorHAnsi" w:hAnsiTheme="minorHAnsi" w:cstheme="minorHAnsi"/>
          <w:noProof/>
          <w:lang w:bidi="ar-SA"/>
        </w:rPr>
        <mc:AlternateContent>
          <mc:Choice Requires="wps">
            <w:drawing>
              <wp:anchor distT="0" distB="0" distL="114300" distR="114300" simplePos="0" relativeHeight="251659264" behindDoc="0" locked="0" layoutInCell="1" allowOverlap="1" wp14:anchorId="465F4B95" wp14:editId="3471909F">
                <wp:simplePos x="0" y="0"/>
                <wp:positionH relativeFrom="page">
                  <wp:posOffset>332509</wp:posOffset>
                </wp:positionH>
                <wp:positionV relativeFrom="page">
                  <wp:posOffset>368251</wp:posOffset>
                </wp:positionV>
                <wp:extent cx="7315200" cy="6391275"/>
                <wp:effectExtent l="0" t="0" r="0" b="9525"/>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6391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613A2E" w14:textId="4FD1611E" w:rsidR="00AB4B70" w:rsidRPr="00D15893" w:rsidRDefault="00854534" w:rsidP="00AB4B70">
                            <w:pPr>
                              <w:jc w:val="center"/>
                              <w:rPr>
                                <w:rFonts w:asciiTheme="minorHAnsi" w:hAnsiTheme="minorHAnsi" w:cstheme="minorHAnsi"/>
                                <w:sz w:val="96"/>
                                <w:szCs w:val="96"/>
                              </w:rPr>
                            </w:pPr>
                            <w:r w:rsidRPr="00D15893">
                              <w:rPr>
                                <w:rFonts w:asciiTheme="minorHAnsi" w:hAnsiTheme="minorHAnsi" w:cstheme="minorHAnsi"/>
                                <w:noProof/>
                                <w:sz w:val="96"/>
                                <w:szCs w:val="96"/>
                                <w:lang w:bidi="ar-SA"/>
                              </w:rPr>
                              <w:drawing>
                                <wp:inline distT="0" distB="0" distL="0" distR="0" wp14:anchorId="2E878960" wp14:editId="20ADFAAC">
                                  <wp:extent cx="1552575" cy="1656080"/>
                                  <wp:effectExtent l="0" t="0" r="952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enix Logo.png"/>
                                          <pic:cNvPicPr/>
                                        </pic:nvPicPr>
                                        <pic:blipFill>
                                          <a:blip r:embed="rId12">
                                            <a:extLst>
                                              <a:ext uri="{28A0092B-C50C-407E-A947-70E740481C1C}">
                                                <a14:useLocalDpi xmlns:a14="http://schemas.microsoft.com/office/drawing/2010/main" val="0"/>
                                              </a:ext>
                                            </a:extLst>
                                          </a:blip>
                                          <a:stretch>
                                            <a:fillRect/>
                                          </a:stretch>
                                        </pic:blipFill>
                                        <pic:spPr>
                                          <a:xfrm>
                                            <a:off x="0" y="0"/>
                                            <a:ext cx="1556497" cy="1660263"/>
                                          </a:xfrm>
                                          <a:prstGeom prst="rect">
                                            <a:avLst/>
                                          </a:prstGeom>
                                        </pic:spPr>
                                      </pic:pic>
                                    </a:graphicData>
                                  </a:graphic>
                                </wp:inline>
                              </w:drawing>
                            </w:r>
                          </w:p>
                          <w:p w14:paraId="72019B20" w14:textId="77777777" w:rsidR="00AB4B70" w:rsidRPr="00D15893" w:rsidRDefault="00AB4B70" w:rsidP="00AB4B70">
                            <w:pPr>
                              <w:jc w:val="center"/>
                              <w:rPr>
                                <w:rFonts w:asciiTheme="minorHAnsi" w:hAnsiTheme="minorHAnsi" w:cstheme="minorHAnsi"/>
                                <w:b/>
                                <w:bCs/>
                                <w:sz w:val="56"/>
                                <w:szCs w:val="70"/>
                              </w:rPr>
                            </w:pPr>
                            <w:r w:rsidRPr="00D15893">
                              <w:rPr>
                                <w:rFonts w:asciiTheme="minorHAnsi" w:hAnsiTheme="minorHAnsi" w:cstheme="minorHAnsi"/>
                                <w:b/>
                                <w:bCs/>
                                <w:sz w:val="56"/>
                                <w:szCs w:val="70"/>
                              </w:rPr>
                              <w:t>Quality First Teaching, Access and Inclusion:</w:t>
                            </w:r>
                          </w:p>
                          <w:p w14:paraId="42A8FF1B" w14:textId="77777777" w:rsidR="00AB4B70" w:rsidRPr="00D15893" w:rsidRDefault="00AB4B70" w:rsidP="00AB4B70">
                            <w:pPr>
                              <w:jc w:val="center"/>
                              <w:rPr>
                                <w:rFonts w:asciiTheme="minorHAnsi" w:hAnsiTheme="minorHAnsi" w:cstheme="minorHAnsi"/>
                                <w:sz w:val="56"/>
                                <w:szCs w:val="56"/>
                              </w:rPr>
                            </w:pPr>
                            <w:r w:rsidRPr="00D15893">
                              <w:rPr>
                                <w:rFonts w:asciiTheme="minorHAnsi" w:hAnsiTheme="minorHAnsi" w:cstheme="minorHAnsi"/>
                                <w:b/>
                                <w:bCs/>
                                <w:sz w:val="56"/>
                                <w:szCs w:val="70"/>
                              </w:rPr>
                              <w:t>A Tiered Approach</w:t>
                            </w:r>
                          </w:p>
                          <w:p w14:paraId="684F789C" w14:textId="77777777" w:rsidR="00AB4B70" w:rsidRPr="00D15893" w:rsidRDefault="00AB4B70" w:rsidP="00AB4B70">
                            <w:pPr>
                              <w:jc w:val="center"/>
                              <w:rPr>
                                <w:rFonts w:asciiTheme="minorHAnsi" w:hAnsiTheme="minorHAnsi" w:cstheme="minorHAnsi"/>
                                <w:sz w:val="56"/>
                                <w:szCs w:val="56"/>
                              </w:rPr>
                            </w:pPr>
                          </w:p>
                          <w:p w14:paraId="4BD2F5A7" w14:textId="77777777" w:rsidR="00AB4B70" w:rsidRPr="00D15893" w:rsidRDefault="00AB4B70" w:rsidP="00AB4B70">
                            <w:pPr>
                              <w:jc w:val="center"/>
                              <w:rPr>
                                <w:rFonts w:asciiTheme="minorHAnsi" w:hAnsiTheme="minorHAnsi" w:cstheme="minorHAnsi"/>
                                <w:sz w:val="56"/>
                                <w:szCs w:val="56"/>
                              </w:rPr>
                            </w:pPr>
                            <w:r w:rsidRPr="00D15893">
                              <w:rPr>
                                <w:rFonts w:asciiTheme="minorHAnsi" w:hAnsiTheme="minorHAnsi" w:cstheme="minorHAnsi"/>
                                <w:sz w:val="56"/>
                                <w:szCs w:val="56"/>
                              </w:rPr>
                              <w:t xml:space="preserve">2020-2021 </w:t>
                            </w:r>
                          </w:p>
                          <w:p w14:paraId="7726E09B" w14:textId="77777777" w:rsidR="00AB4B70" w:rsidRPr="00D15893" w:rsidRDefault="00AB4B70" w:rsidP="00AB4B70">
                            <w:pPr>
                              <w:jc w:val="center"/>
                              <w:rPr>
                                <w:rFonts w:asciiTheme="minorHAnsi" w:hAnsiTheme="minorHAnsi" w:cstheme="minorHAnsi"/>
                                <w:sz w:val="24"/>
                                <w:szCs w:val="24"/>
                              </w:rPr>
                            </w:pPr>
                          </w:p>
                          <w:p w14:paraId="29838B74" w14:textId="77777777" w:rsidR="00AB4B70" w:rsidRPr="00D15893" w:rsidRDefault="00AB4B70" w:rsidP="00AB4B70">
                            <w:pPr>
                              <w:rPr>
                                <w:rFonts w:asciiTheme="minorHAnsi" w:hAnsiTheme="minorHAnsi" w:cstheme="minorHAnsi"/>
                                <w:b/>
                                <w:sz w:val="24"/>
                                <w:szCs w:val="24"/>
                              </w:rPr>
                            </w:pPr>
                            <w:r w:rsidRPr="00D15893">
                              <w:rPr>
                                <w:rFonts w:asciiTheme="minorHAnsi" w:hAnsiTheme="minorHAnsi" w:cstheme="minorHAnsi"/>
                                <w:b/>
                                <w:sz w:val="24"/>
                                <w:szCs w:val="24"/>
                              </w:rPr>
                              <w:t>Contents</w:t>
                            </w:r>
                          </w:p>
                          <w:p w14:paraId="6A523B19" w14:textId="78A772A8" w:rsidR="006E45B1" w:rsidRDefault="006E45B1" w:rsidP="00AB4B70">
                            <w:pPr>
                              <w:widowControl/>
                              <w:numPr>
                                <w:ilvl w:val="0"/>
                                <w:numId w:val="9"/>
                              </w:numPr>
                              <w:autoSpaceDE/>
                              <w:autoSpaceDN/>
                              <w:spacing w:after="160" w:line="259" w:lineRule="auto"/>
                              <w:contextualSpacing/>
                              <w:rPr>
                                <w:rFonts w:asciiTheme="minorHAnsi" w:hAnsiTheme="minorHAnsi" w:cstheme="minorHAnsi"/>
                                <w:sz w:val="24"/>
                                <w:szCs w:val="24"/>
                              </w:rPr>
                            </w:pPr>
                            <w:r w:rsidRPr="006E45B1">
                              <w:rPr>
                                <w:rFonts w:asciiTheme="minorHAnsi" w:hAnsiTheme="minorHAnsi" w:cstheme="minorHAnsi"/>
                                <w:sz w:val="24"/>
                                <w:szCs w:val="24"/>
                              </w:rPr>
                              <w:t xml:space="preserve">Our approach to Pupil Absence and Local/National Lockdown </w:t>
                            </w:r>
                            <w:r w:rsidR="00454B4C">
                              <w:rPr>
                                <w:rFonts w:asciiTheme="minorHAnsi" w:hAnsiTheme="minorHAnsi" w:cstheme="minorHAnsi"/>
                                <w:sz w:val="24"/>
                                <w:szCs w:val="24"/>
                              </w:rPr>
                              <w:t>(p2)</w:t>
                            </w:r>
                          </w:p>
                          <w:p w14:paraId="3D21AB40" w14:textId="3F13B3BD" w:rsidR="00AB4B70" w:rsidRPr="00D15893" w:rsidRDefault="00AB4B70" w:rsidP="00AB4B70">
                            <w:pPr>
                              <w:widowControl/>
                              <w:numPr>
                                <w:ilvl w:val="0"/>
                                <w:numId w:val="9"/>
                              </w:numPr>
                              <w:autoSpaceDE/>
                              <w:autoSpaceDN/>
                              <w:spacing w:after="160" w:line="259" w:lineRule="auto"/>
                              <w:contextualSpacing/>
                              <w:rPr>
                                <w:rFonts w:asciiTheme="minorHAnsi" w:hAnsiTheme="minorHAnsi" w:cstheme="minorHAnsi"/>
                                <w:sz w:val="24"/>
                                <w:szCs w:val="24"/>
                              </w:rPr>
                            </w:pPr>
                            <w:r w:rsidRPr="00D15893">
                              <w:rPr>
                                <w:rFonts w:asciiTheme="minorHAnsi" w:hAnsiTheme="minorHAnsi" w:cstheme="minorHAnsi"/>
                                <w:sz w:val="24"/>
                                <w:szCs w:val="24"/>
                              </w:rPr>
                              <w:t>Remote Education</w:t>
                            </w:r>
                            <w:r w:rsidR="00C95EDB">
                              <w:rPr>
                                <w:rFonts w:asciiTheme="minorHAnsi" w:hAnsiTheme="minorHAnsi" w:cstheme="minorHAnsi"/>
                                <w:sz w:val="24"/>
                                <w:szCs w:val="24"/>
                              </w:rPr>
                              <w:t xml:space="preserve"> (p3-5)</w:t>
                            </w:r>
                          </w:p>
                          <w:p w14:paraId="58B53072" w14:textId="4CA5544B" w:rsidR="00AB4B70" w:rsidRPr="00D15893" w:rsidRDefault="00AB4B70" w:rsidP="00AB4B70">
                            <w:pPr>
                              <w:widowControl/>
                              <w:numPr>
                                <w:ilvl w:val="0"/>
                                <w:numId w:val="9"/>
                              </w:numPr>
                              <w:autoSpaceDE/>
                              <w:autoSpaceDN/>
                              <w:spacing w:after="160" w:line="259" w:lineRule="auto"/>
                              <w:contextualSpacing/>
                              <w:rPr>
                                <w:rFonts w:asciiTheme="minorHAnsi" w:hAnsiTheme="minorHAnsi" w:cstheme="minorHAnsi"/>
                                <w:sz w:val="24"/>
                                <w:szCs w:val="24"/>
                              </w:rPr>
                            </w:pPr>
                            <w:r w:rsidRPr="00D15893">
                              <w:rPr>
                                <w:rFonts w:asciiTheme="minorHAnsi" w:hAnsiTheme="minorHAnsi" w:cstheme="minorHAnsi"/>
                                <w:sz w:val="24"/>
                                <w:szCs w:val="24"/>
                              </w:rPr>
                              <w:t>EEF Guide to supporting school planning TEMPLATE – TIERED MODEL</w:t>
                            </w:r>
                            <w:r w:rsidR="00C95EDB">
                              <w:rPr>
                                <w:rFonts w:asciiTheme="minorHAnsi" w:hAnsiTheme="minorHAnsi" w:cstheme="minorHAnsi"/>
                                <w:sz w:val="24"/>
                                <w:szCs w:val="24"/>
                              </w:rPr>
                              <w:t xml:space="preserve"> (p6)</w:t>
                            </w:r>
                          </w:p>
                          <w:p w14:paraId="3A10732F" w14:textId="48191534" w:rsidR="00AB4B70" w:rsidRPr="00D15893" w:rsidRDefault="00AB4B70" w:rsidP="00AB4B70">
                            <w:pPr>
                              <w:widowControl/>
                              <w:numPr>
                                <w:ilvl w:val="0"/>
                                <w:numId w:val="9"/>
                              </w:numPr>
                              <w:autoSpaceDE/>
                              <w:autoSpaceDN/>
                              <w:spacing w:after="160" w:line="259" w:lineRule="auto"/>
                              <w:contextualSpacing/>
                              <w:rPr>
                                <w:rFonts w:asciiTheme="minorHAnsi" w:hAnsiTheme="minorHAnsi" w:cstheme="minorHAnsi"/>
                                <w:sz w:val="24"/>
                                <w:szCs w:val="24"/>
                              </w:rPr>
                            </w:pPr>
                            <w:r w:rsidRPr="00D15893">
                              <w:rPr>
                                <w:rFonts w:asciiTheme="minorHAnsi" w:hAnsiTheme="minorHAnsi" w:cstheme="minorHAnsi"/>
                                <w:sz w:val="24"/>
                                <w:szCs w:val="24"/>
                              </w:rPr>
                              <w:t>Strategic overview</w:t>
                            </w:r>
                            <w:r w:rsidR="00C95EDB">
                              <w:rPr>
                                <w:rFonts w:asciiTheme="minorHAnsi" w:hAnsiTheme="minorHAnsi" w:cstheme="minorHAnsi"/>
                                <w:sz w:val="24"/>
                                <w:szCs w:val="24"/>
                              </w:rPr>
                              <w:t xml:space="preserve"> (p7</w:t>
                            </w:r>
                            <w:r w:rsidR="000B288C">
                              <w:rPr>
                                <w:rFonts w:asciiTheme="minorHAnsi" w:hAnsiTheme="minorHAnsi" w:cstheme="minorHAnsi"/>
                                <w:sz w:val="24"/>
                                <w:szCs w:val="24"/>
                              </w:rPr>
                              <w:t>)</w:t>
                            </w:r>
                          </w:p>
                          <w:p w14:paraId="6EAB5AD3" w14:textId="1CDB0BA3" w:rsidR="00AB4B70" w:rsidRPr="00D15893" w:rsidRDefault="00AB4B70" w:rsidP="00AB4B70">
                            <w:pPr>
                              <w:widowControl/>
                              <w:numPr>
                                <w:ilvl w:val="0"/>
                                <w:numId w:val="9"/>
                              </w:numPr>
                              <w:autoSpaceDE/>
                              <w:autoSpaceDN/>
                              <w:spacing w:after="160" w:line="259" w:lineRule="auto"/>
                              <w:contextualSpacing/>
                              <w:rPr>
                                <w:rFonts w:asciiTheme="minorHAnsi" w:hAnsiTheme="minorHAnsi" w:cstheme="minorHAnsi"/>
                                <w:sz w:val="24"/>
                                <w:szCs w:val="24"/>
                              </w:rPr>
                            </w:pPr>
                            <w:r w:rsidRPr="00D15893">
                              <w:rPr>
                                <w:rFonts w:asciiTheme="minorHAnsi" w:hAnsiTheme="minorHAnsi" w:cstheme="minorHAnsi"/>
                                <w:sz w:val="24"/>
                                <w:szCs w:val="24"/>
                              </w:rPr>
                              <w:t>Coronavirus related absences quick reference guide</w:t>
                            </w:r>
                            <w:r w:rsidR="000B288C">
                              <w:rPr>
                                <w:rFonts w:asciiTheme="minorHAnsi" w:hAnsiTheme="minorHAnsi" w:cstheme="minorHAnsi"/>
                                <w:sz w:val="24"/>
                                <w:szCs w:val="24"/>
                              </w:rPr>
                              <w:t xml:space="preserve"> (</w:t>
                            </w:r>
                            <w:r w:rsidR="00740B9F">
                              <w:rPr>
                                <w:rFonts w:asciiTheme="minorHAnsi" w:hAnsiTheme="minorHAnsi" w:cstheme="minorHAnsi"/>
                                <w:sz w:val="24"/>
                                <w:szCs w:val="24"/>
                              </w:rPr>
                              <w:t>p</w:t>
                            </w:r>
                            <w:r w:rsidR="000B288C">
                              <w:rPr>
                                <w:rFonts w:asciiTheme="minorHAnsi" w:hAnsiTheme="minorHAnsi" w:cstheme="minorHAnsi"/>
                                <w:sz w:val="24"/>
                                <w:szCs w:val="24"/>
                              </w:rPr>
                              <w:t xml:space="preserve">8) </w:t>
                            </w:r>
                          </w:p>
                          <w:p w14:paraId="21C50212" w14:textId="77777777" w:rsidR="00AB4B70" w:rsidRPr="00D15893" w:rsidRDefault="00AB4B70" w:rsidP="00AB4B70">
                            <w:pPr>
                              <w:widowControl/>
                              <w:autoSpaceDE/>
                              <w:autoSpaceDN/>
                              <w:spacing w:after="160" w:line="259" w:lineRule="auto"/>
                              <w:contextualSpacing/>
                              <w:rPr>
                                <w:rFonts w:asciiTheme="minorHAnsi" w:hAnsiTheme="minorHAnsi" w:cstheme="minorHAnsi"/>
                                <w:sz w:val="24"/>
                                <w:szCs w:val="24"/>
                              </w:rPr>
                            </w:pPr>
                          </w:p>
                          <w:p w14:paraId="2DB2A276" w14:textId="77777777" w:rsidR="00AB4B70" w:rsidRPr="00D15893" w:rsidRDefault="00AB4B70" w:rsidP="00AB4B70">
                            <w:pPr>
                              <w:jc w:val="right"/>
                              <w:rPr>
                                <w:rFonts w:asciiTheme="minorHAnsi" w:hAnsiTheme="minorHAnsi" w:cstheme="minorHAnsi"/>
                                <w:color w:val="4472C4" w:themeColor="accent1"/>
                                <w:sz w:val="64"/>
                                <w:szCs w:val="64"/>
                              </w:rPr>
                            </w:pPr>
                          </w:p>
                          <w:sdt>
                            <w:sdtPr>
                              <w:rPr>
                                <w:rFonts w:asciiTheme="minorHAnsi" w:hAnsiTheme="minorHAnsi" w:cstheme="minorHAnsi"/>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390F5AB1" w14:textId="77777777" w:rsidR="00AB4B70" w:rsidRPr="00D15893" w:rsidRDefault="00AB4B70" w:rsidP="00AB4B70">
                                <w:pPr>
                                  <w:jc w:val="right"/>
                                  <w:rPr>
                                    <w:rFonts w:asciiTheme="minorHAnsi" w:hAnsiTheme="minorHAnsi" w:cstheme="minorHAnsi"/>
                                    <w:smallCaps/>
                                    <w:color w:val="404040" w:themeColor="text1" w:themeTint="BF"/>
                                    <w:sz w:val="36"/>
                                    <w:szCs w:val="36"/>
                                  </w:rPr>
                                </w:pPr>
                                <w:r w:rsidRPr="00D15893">
                                  <w:rPr>
                                    <w:rFonts w:asciiTheme="minorHAnsi" w:hAnsiTheme="minorHAnsi" w:cstheme="minorHAnsi"/>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type w14:anchorId="465F4B95" id="_x0000_t202" coordsize="21600,21600" o:spt="202" path="m,l,21600r21600,l21600,xe">
                <v:stroke joinstyle="miter"/>
                <v:path gradientshapeok="t" o:connecttype="rect"/>
              </v:shapetype>
              <v:shape id="Text Box 154" o:spid="_x0000_s1026" type="#_x0000_t202" style="position:absolute;margin-left:26.2pt;margin-top:29pt;width:8in;height:503.25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" filled="f" stroked="f" strokeweight=".5pt">
                <v:textbox inset="126pt,0,54pt,0">
                  <w:txbxContent>
                    <w:p w14:paraId="09613A2E" w14:textId="4FD1611E" w:rsidR="00AB4B70" w:rsidRPr="00D15893" w:rsidRDefault="00854534" w:rsidP="00AB4B70">
                      <w:pPr>
                        <w:jc w:val="center"/>
                        <w:rPr>
                          <w:rFonts w:asciiTheme="minorHAnsi" w:hAnsiTheme="minorHAnsi" w:cstheme="minorHAnsi"/>
                          <w:sz w:val="96"/>
                          <w:szCs w:val="96"/>
                        </w:rPr>
                      </w:pPr>
                      <w:r w:rsidRPr="00D15893">
                        <w:rPr>
                          <w:rFonts w:asciiTheme="minorHAnsi" w:hAnsiTheme="minorHAnsi" w:cstheme="minorHAnsi"/>
                          <w:noProof/>
                          <w:sz w:val="96"/>
                          <w:szCs w:val="96"/>
                          <w:lang w:bidi="ar-SA"/>
                        </w:rPr>
                        <w:drawing>
                          <wp:inline distT="0" distB="0" distL="0" distR="0" wp14:anchorId="2E878960" wp14:editId="20ADFAAC">
                            <wp:extent cx="1552575" cy="1656080"/>
                            <wp:effectExtent l="0" t="0" r="952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enix Logo.png"/>
                                    <pic:cNvPicPr/>
                                  </pic:nvPicPr>
                                  <pic:blipFill>
                                    <a:blip r:embed="rId13">
                                      <a:extLst>
                                        <a:ext uri="{28A0092B-C50C-407E-A947-70E740481C1C}">
                                          <a14:useLocalDpi xmlns:a14="http://schemas.microsoft.com/office/drawing/2010/main" val="0"/>
                                        </a:ext>
                                      </a:extLst>
                                    </a:blip>
                                    <a:stretch>
                                      <a:fillRect/>
                                    </a:stretch>
                                  </pic:blipFill>
                                  <pic:spPr>
                                    <a:xfrm>
                                      <a:off x="0" y="0"/>
                                      <a:ext cx="1556497" cy="1660263"/>
                                    </a:xfrm>
                                    <a:prstGeom prst="rect">
                                      <a:avLst/>
                                    </a:prstGeom>
                                  </pic:spPr>
                                </pic:pic>
                              </a:graphicData>
                            </a:graphic>
                          </wp:inline>
                        </w:drawing>
                      </w:r>
                    </w:p>
                    <w:p w14:paraId="72019B20" w14:textId="77777777" w:rsidR="00AB4B70" w:rsidRPr="00D15893" w:rsidRDefault="00AB4B70" w:rsidP="00AB4B70">
                      <w:pPr>
                        <w:jc w:val="center"/>
                        <w:rPr>
                          <w:rFonts w:asciiTheme="minorHAnsi" w:hAnsiTheme="minorHAnsi" w:cstheme="minorHAnsi"/>
                          <w:b/>
                          <w:bCs/>
                          <w:sz w:val="56"/>
                          <w:szCs w:val="70"/>
                        </w:rPr>
                      </w:pPr>
                      <w:r w:rsidRPr="00D15893">
                        <w:rPr>
                          <w:rFonts w:asciiTheme="minorHAnsi" w:hAnsiTheme="minorHAnsi" w:cstheme="minorHAnsi"/>
                          <w:b/>
                          <w:bCs/>
                          <w:sz w:val="56"/>
                          <w:szCs w:val="70"/>
                        </w:rPr>
                        <w:t>Quality First Teaching, Access and Inclusion:</w:t>
                      </w:r>
                    </w:p>
                    <w:p w14:paraId="42A8FF1B" w14:textId="77777777" w:rsidR="00AB4B70" w:rsidRPr="00D15893" w:rsidRDefault="00AB4B70" w:rsidP="00AB4B70">
                      <w:pPr>
                        <w:jc w:val="center"/>
                        <w:rPr>
                          <w:rFonts w:asciiTheme="minorHAnsi" w:hAnsiTheme="minorHAnsi" w:cstheme="minorHAnsi"/>
                          <w:sz w:val="56"/>
                          <w:szCs w:val="56"/>
                        </w:rPr>
                      </w:pPr>
                      <w:r w:rsidRPr="00D15893">
                        <w:rPr>
                          <w:rFonts w:asciiTheme="minorHAnsi" w:hAnsiTheme="minorHAnsi" w:cstheme="minorHAnsi"/>
                          <w:b/>
                          <w:bCs/>
                          <w:sz w:val="56"/>
                          <w:szCs w:val="70"/>
                        </w:rPr>
                        <w:t>A Tiered Approach</w:t>
                      </w:r>
                    </w:p>
                    <w:p w14:paraId="684F789C" w14:textId="77777777" w:rsidR="00AB4B70" w:rsidRPr="00D15893" w:rsidRDefault="00AB4B70" w:rsidP="00AB4B70">
                      <w:pPr>
                        <w:jc w:val="center"/>
                        <w:rPr>
                          <w:rFonts w:asciiTheme="minorHAnsi" w:hAnsiTheme="minorHAnsi" w:cstheme="minorHAnsi"/>
                          <w:sz w:val="56"/>
                          <w:szCs w:val="56"/>
                        </w:rPr>
                      </w:pPr>
                    </w:p>
                    <w:p w14:paraId="4BD2F5A7" w14:textId="77777777" w:rsidR="00AB4B70" w:rsidRPr="00D15893" w:rsidRDefault="00AB4B70" w:rsidP="00AB4B70">
                      <w:pPr>
                        <w:jc w:val="center"/>
                        <w:rPr>
                          <w:rFonts w:asciiTheme="minorHAnsi" w:hAnsiTheme="minorHAnsi" w:cstheme="minorHAnsi"/>
                          <w:sz w:val="56"/>
                          <w:szCs w:val="56"/>
                        </w:rPr>
                      </w:pPr>
                      <w:r w:rsidRPr="00D15893">
                        <w:rPr>
                          <w:rFonts w:asciiTheme="minorHAnsi" w:hAnsiTheme="minorHAnsi" w:cstheme="minorHAnsi"/>
                          <w:sz w:val="56"/>
                          <w:szCs w:val="56"/>
                        </w:rPr>
                        <w:t xml:space="preserve">2020-2021 </w:t>
                      </w:r>
                    </w:p>
                    <w:p w14:paraId="7726E09B" w14:textId="77777777" w:rsidR="00AB4B70" w:rsidRPr="00D15893" w:rsidRDefault="00AB4B70" w:rsidP="00AB4B70">
                      <w:pPr>
                        <w:jc w:val="center"/>
                        <w:rPr>
                          <w:rFonts w:asciiTheme="minorHAnsi" w:hAnsiTheme="minorHAnsi" w:cstheme="minorHAnsi"/>
                          <w:sz w:val="24"/>
                          <w:szCs w:val="24"/>
                        </w:rPr>
                      </w:pPr>
                    </w:p>
                    <w:p w14:paraId="29838B74" w14:textId="77777777" w:rsidR="00AB4B70" w:rsidRPr="00D15893" w:rsidRDefault="00AB4B70" w:rsidP="00AB4B70">
                      <w:pPr>
                        <w:rPr>
                          <w:rFonts w:asciiTheme="minorHAnsi" w:hAnsiTheme="minorHAnsi" w:cstheme="minorHAnsi"/>
                          <w:b/>
                          <w:sz w:val="24"/>
                          <w:szCs w:val="24"/>
                        </w:rPr>
                      </w:pPr>
                      <w:r w:rsidRPr="00D15893">
                        <w:rPr>
                          <w:rFonts w:asciiTheme="minorHAnsi" w:hAnsiTheme="minorHAnsi" w:cstheme="minorHAnsi"/>
                          <w:b/>
                          <w:sz w:val="24"/>
                          <w:szCs w:val="24"/>
                        </w:rPr>
                        <w:t>Contents</w:t>
                      </w:r>
                    </w:p>
                    <w:p w14:paraId="6A523B19" w14:textId="78A772A8" w:rsidR="006E45B1" w:rsidRDefault="006E45B1" w:rsidP="00AB4B70">
                      <w:pPr>
                        <w:widowControl/>
                        <w:numPr>
                          <w:ilvl w:val="0"/>
                          <w:numId w:val="9"/>
                        </w:numPr>
                        <w:autoSpaceDE/>
                        <w:autoSpaceDN/>
                        <w:spacing w:after="160" w:line="259" w:lineRule="auto"/>
                        <w:contextualSpacing/>
                        <w:rPr>
                          <w:rFonts w:asciiTheme="minorHAnsi" w:hAnsiTheme="minorHAnsi" w:cstheme="minorHAnsi"/>
                          <w:sz w:val="24"/>
                          <w:szCs w:val="24"/>
                        </w:rPr>
                      </w:pPr>
                      <w:r w:rsidRPr="006E45B1">
                        <w:rPr>
                          <w:rFonts w:asciiTheme="minorHAnsi" w:hAnsiTheme="minorHAnsi" w:cstheme="minorHAnsi"/>
                          <w:sz w:val="24"/>
                          <w:szCs w:val="24"/>
                        </w:rPr>
                        <w:t>Our approach to Pupil Absence and Local/National Lockdown</w:t>
                      </w:r>
                      <w:r w:rsidRPr="006E45B1">
                        <w:rPr>
                          <w:rFonts w:asciiTheme="minorHAnsi" w:hAnsiTheme="minorHAnsi" w:cstheme="minorHAnsi"/>
                          <w:sz w:val="24"/>
                          <w:szCs w:val="24"/>
                        </w:rPr>
                        <w:t xml:space="preserve"> </w:t>
                      </w:r>
                      <w:r w:rsidR="00454B4C">
                        <w:rPr>
                          <w:rFonts w:asciiTheme="minorHAnsi" w:hAnsiTheme="minorHAnsi" w:cstheme="minorHAnsi"/>
                          <w:sz w:val="24"/>
                          <w:szCs w:val="24"/>
                        </w:rPr>
                        <w:t>(p2)</w:t>
                      </w:r>
                    </w:p>
                    <w:p w14:paraId="3D21AB40" w14:textId="3F13B3BD" w:rsidR="00AB4B70" w:rsidRPr="00D15893" w:rsidRDefault="00AB4B70" w:rsidP="00AB4B70">
                      <w:pPr>
                        <w:widowControl/>
                        <w:numPr>
                          <w:ilvl w:val="0"/>
                          <w:numId w:val="9"/>
                        </w:numPr>
                        <w:autoSpaceDE/>
                        <w:autoSpaceDN/>
                        <w:spacing w:after="160" w:line="259" w:lineRule="auto"/>
                        <w:contextualSpacing/>
                        <w:rPr>
                          <w:rFonts w:asciiTheme="minorHAnsi" w:hAnsiTheme="minorHAnsi" w:cstheme="minorHAnsi"/>
                          <w:sz w:val="24"/>
                          <w:szCs w:val="24"/>
                        </w:rPr>
                      </w:pPr>
                      <w:r w:rsidRPr="00D15893">
                        <w:rPr>
                          <w:rFonts w:asciiTheme="minorHAnsi" w:hAnsiTheme="minorHAnsi" w:cstheme="minorHAnsi"/>
                          <w:sz w:val="24"/>
                          <w:szCs w:val="24"/>
                        </w:rPr>
                        <w:t>Remote Education</w:t>
                      </w:r>
                      <w:r w:rsidR="00C95EDB">
                        <w:rPr>
                          <w:rFonts w:asciiTheme="minorHAnsi" w:hAnsiTheme="minorHAnsi" w:cstheme="minorHAnsi"/>
                          <w:sz w:val="24"/>
                          <w:szCs w:val="24"/>
                        </w:rPr>
                        <w:t xml:space="preserve"> (p3-5)</w:t>
                      </w:r>
                    </w:p>
                    <w:p w14:paraId="58B53072" w14:textId="4CA5544B" w:rsidR="00AB4B70" w:rsidRPr="00D15893" w:rsidRDefault="00AB4B70" w:rsidP="00AB4B70">
                      <w:pPr>
                        <w:widowControl/>
                        <w:numPr>
                          <w:ilvl w:val="0"/>
                          <w:numId w:val="9"/>
                        </w:numPr>
                        <w:autoSpaceDE/>
                        <w:autoSpaceDN/>
                        <w:spacing w:after="160" w:line="259" w:lineRule="auto"/>
                        <w:contextualSpacing/>
                        <w:rPr>
                          <w:rFonts w:asciiTheme="minorHAnsi" w:hAnsiTheme="minorHAnsi" w:cstheme="minorHAnsi"/>
                          <w:sz w:val="24"/>
                          <w:szCs w:val="24"/>
                        </w:rPr>
                      </w:pPr>
                      <w:r w:rsidRPr="00D15893">
                        <w:rPr>
                          <w:rFonts w:asciiTheme="minorHAnsi" w:hAnsiTheme="minorHAnsi" w:cstheme="minorHAnsi"/>
                          <w:sz w:val="24"/>
                          <w:szCs w:val="24"/>
                        </w:rPr>
                        <w:t>EEF Guide to supporting school planning TEMPLATE – TIERED MODEL</w:t>
                      </w:r>
                      <w:r w:rsidR="00C95EDB">
                        <w:rPr>
                          <w:rFonts w:asciiTheme="minorHAnsi" w:hAnsiTheme="minorHAnsi" w:cstheme="minorHAnsi"/>
                          <w:sz w:val="24"/>
                          <w:szCs w:val="24"/>
                        </w:rPr>
                        <w:t xml:space="preserve"> (p6)</w:t>
                      </w:r>
                    </w:p>
                    <w:p w14:paraId="3A10732F" w14:textId="48191534" w:rsidR="00AB4B70" w:rsidRPr="00D15893" w:rsidRDefault="00AB4B70" w:rsidP="00AB4B70">
                      <w:pPr>
                        <w:widowControl/>
                        <w:numPr>
                          <w:ilvl w:val="0"/>
                          <w:numId w:val="9"/>
                        </w:numPr>
                        <w:autoSpaceDE/>
                        <w:autoSpaceDN/>
                        <w:spacing w:after="160" w:line="259" w:lineRule="auto"/>
                        <w:contextualSpacing/>
                        <w:rPr>
                          <w:rFonts w:asciiTheme="minorHAnsi" w:hAnsiTheme="minorHAnsi" w:cstheme="minorHAnsi"/>
                          <w:sz w:val="24"/>
                          <w:szCs w:val="24"/>
                        </w:rPr>
                      </w:pPr>
                      <w:r w:rsidRPr="00D15893">
                        <w:rPr>
                          <w:rFonts w:asciiTheme="minorHAnsi" w:hAnsiTheme="minorHAnsi" w:cstheme="minorHAnsi"/>
                          <w:sz w:val="24"/>
                          <w:szCs w:val="24"/>
                        </w:rPr>
                        <w:t>Strategic overview</w:t>
                      </w:r>
                      <w:r w:rsidR="00C95EDB">
                        <w:rPr>
                          <w:rFonts w:asciiTheme="minorHAnsi" w:hAnsiTheme="minorHAnsi" w:cstheme="minorHAnsi"/>
                          <w:sz w:val="24"/>
                          <w:szCs w:val="24"/>
                        </w:rPr>
                        <w:t xml:space="preserve"> (p7</w:t>
                      </w:r>
                      <w:r w:rsidR="000B288C">
                        <w:rPr>
                          <w:rFonts w:asciiTheme="minorHAnsi" w:hAnsiTheme="minorHAnsi" w:cstheme="minorHAnsi"/>
                          <w:sz w:val="24"/>
                          <w:szCs w:val="24"/>
                        </w:rPr>
                        <w:t>)</w:t>
                      </w:r>
                    </w:p>
                    <w:p w14:paraId="6EAB5AD3" w14:textId="1CDB0BA3" w:rsidR="00AB4B70" w:rsidRPr="00D15893" w:rsidRDefault="00AB4B70" w:rsidP="00AB4B70">
                      <w:pPr>
                        <w:widowControl/>
                        <w:numPr>
                          <w:ilvl w:val="0"/>
                          <w:numId w:val="9"/>
                        </w:numPr>
                        <w:autoSpaceDE/>
                        <w:autoSpaceDN/>
                        <w:spacing w:after="160" w:line="259" w:lineRule="auto"/>
                        <w:contextualSpacing/>
                        <w:rPr>
                          <w:rFonts w:asciiTheme="minorHAnsi" w:hAnsiTheme="minorHAnsi" w:cstheme="minorHAnsi"/>
                          <w:sz w:val="24"/>
                          <w:szCs w:val="24"/>
                        </w:rPr>
                      </w:pPr>
                      <w:r w:rsidRPr="00D15893">
                        <w:rPr>
                          <w:rFonts w:asciiTheme="minorHAnsi" w:hAnsiTheme="minorHAnsi" w:cstheme="minorHAnsi"/>
                          <w:sz w:val="24"/>
                          <w:szCs w:val="24"/>
                        </w:rPr>
                        <w:t>Coronavirus related absences quick reference guide</w:t>
                      </w:r>
                      <w:r w:rsidR="000B288C">
                        <w:rPr>
                          <w:rFonts w:asciiTheme="minorHAnsi" w:hAnsiTheme="minorHAnsi" w:cstheme="minorHAnsi"/>
                          <w:sz w:val="24"/>
                          <w:szCs w:val="24"/>
                        </w:rPr>
                        <w:t xml:space="preserve"> (</w:t>
                      </w:r>
                      <w:r w:rsidR="00740B9F">
                        <w:rPr>
                          <w:rFonts w:asciiTheme="minorHAnsi" w:hAnsiTheme="minorHAnsi" w:cstheme="minorHAnsi"/>
                          <w:sz w:val="24"/>
                          <w:szCs w:val="24"/>
                        </w:rPr>
                        <w:t>p</w:t>
                      </w:r>
                      <w:r w:rsidR="000B288C">
                        <w:rPr>
                          <w:rFonts w:asciiTheme="minorHAnsi" w:hAnsiTheme="minorHAnsi" w:cstheme="minorHAnsi"/>
                          <w:sz w:val="24"/>
                          <w:szCs w:val="24"/>
                        </w:rPr>
                        <w:t xml:space="preserve">8) </w:t>
                      </w:r>
                    </w:p>
                    <w:p w14:paraId="21C50212" w14:textId="77777777" w:rsidR="00AB4B70" w:rsidRPr="00D15893" w:rsidRDefault="00AB4B70" w:rsidP="00AB4B70">
                      <w:pPr>
                        <w:widowControl/>
                        <w:autoSpaceDE/>
                        <w:autoSpaceDN/>
                        <w:spacing w:after="160" w:line="259" w:lineRule="auto"/>
                        <w:contextualSpacing/>
                        <w:rPr>
                          <w:rFonts w:asciiTheme="minorHAnsi" w:hAnsiTheme="minorHAnsi" w:cstheme="minorHAnsi"/>
                          <w:sz w:val="24"/>
                          <w:szCs w:val="24"/>
                        </w:rPr>
                      </w:pPr>
                    </w:p>
                    <w:p w14:paraId="2DB2A276" w14:textId="77777777" w:rsidR="00AB4B70" w:rsidRPr="00D15893" w:rsidRDefault="00AB4B70" w:rsidP="00AB4B70">
                      <w:pPr>
                        <w:jc w:val="right"/>
                        <w:rPr>
                          <w:rFonts w:asciiTheme="minorHAnsi" w:hAnsiTheme="minorHAnsi" w:cstheme="minorHAnsi"/>
                          <w:color w:val="4472C4" w:themeColor="accent1"/>
                          <w:sz w:val="64"/>
                          <w:szCs w:val="64"/>
                        </w:rPr>
                      </w:pPr>
                    </w:p>
                    <w:sdt>
                      <w:sdtPr>
                        <w:rPr>
                          <w:rFonts w:asciiTheme="minorHAnsi" w:hAnsiTheme="minorHAnsi" w:cstheme="minorHAnsi"/>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390F5AB1" w14:textId="77777777" w:rsidR="00AB4B70" w:rsidRPr="00D15893" w:rsidRDefault="00AB4B70" w:rsidP="00AB4B70">
                          <w:pPr>
                            <w:jc w:val="right"/>
                            <w:rPr>
                              <w:rFonts w:asciiTheme="minorHAnsi" w:hAnsiTheme="minorHAnsi" w:cstheme="minorHAnsi"/>
                              <w:smallCaps/>
                              <w:color w:val="404040" w:themeColor="text1" w:themeTint="BF"/>
                              <w:sz w:val="36"/>
                              <w:szCs w:val="36"/>
                            </w:rPr>
                          </w:pPr>
                          <w:r w:rsidRPr="00D15893">
                            <w:rPr>
                              <w:rFonts w:asciiTheme="minorHAnsi" w:hAnsiTheme="minorHAnsi" w:cstheme="minorHAnsi"/>
                              <w:color w:val="404040" w:themeColor="text1" w:themeTint="BF"/>
                              <w:sz w:val="36"/>
                              <w:szCs w:val="36"/>
                            </w:rPr>
                            <w:t xml:space="preserve">     </w:t>
                          </w:r>
                        </w:p>
                      </w:sdtContent>
                    </w:sdt>
                  </w:txbxContent>
                </v:textbox>
                <w10:wrap type="square" anchorx="page" anchory="page"/>
              </v:shape>
            </w:pict>
          </mc:Fallback>
        </mc:AlternateContent>
      </w:r>
      <w:r w:rsidRPr="00D15893">
        <w:rPr>
          <w:rFonts w:asciiTheme="minorHAnsi" w:hAnsiTheme="minorHAnsi" w:cstheme="minorHAnsi"/>
        </w:rPr>
        <w:t xml:space="preserve"> </w:t>
      </w:r>
    </w:p>
    <w:sdt>
      <w:sdtPr>
        <w:rPr>
          <w:rFonts w:asciiTheme="minorHAnsi" w:hAnsiTheme="minorHAnsi" w:cstheme="minorHAnsi"/>
        </w:rPr>
        <w:id w:val="1236669969"/>
        <w:docPartObj>
          <w:docPartGallery w:val="Cover Pages"/>
          <w:docPartUnique/>
        </w:docPartObj>
      </w:sdtPr>
      <w:sdtEndPr>
        <w:rPr>
          <w:sz w:val="2"/>
          <w:szCs w:val="2"/>
        </w:rPr>
      </w:sdtEndPr>
      <w:sdtContent>
        <w:p w14:paraId="3D3CB8C7" w14:textId="77777777" w:rsidR="00AB4B70" w:rsidRPr="00D15893" w:rsidRDefault="00AB4B70" w:rsidP="00AB4B70">
          <w:pPr>
            <w:rPr>
              <w:rFonts w:asciiTheme="minorHAnsi" w:hAnsiTheme="minorHAnsi" w:cstheme="minorHAnsi"/>
            </w:rPr>
          </w:pPr>
        </w:p>
        <w:tbl>
          <w:tblPr>
            <w:tblpPr w:leftFromText="180" w:rightFromText="180" w:vertAnchor="page" w:horzAnchor="margin" w:tblpX="-572" w:tblpY="1754"/>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829"/>
            <w:gridCol w:w="2660"/>
            <w:gridCol w:w="1662"/>
            <w:gridCol w:w="1827"/>
            <w:gridCol w:w="4267"/>
          </w:tblGrid>
          <w:tr w:rsidR="00AB4B70" w:rsidRPr="00D15893" w14:paraId="7DCA531A" w14:textId="77777777" w:rsidTr="00854534">
            <w:trPr>
              <w:trHeight w:val="416"/>
            </w:trPr>
            <w:tc>
              <w:tcPr>
                <w:tcW w:w="5000" w:type="pct"/>
                <w:gridSpan w:val="6"/>
                <w:shd w:val="clear" w:color="auto" w:fill="8EAADB"/>
              </w:tcPr>
              <w:p w14:paraId="5D8977EB" w14:textId="13AD3D71" w:rsidR="00AB4B70" w:rsidRPr="00D15893" w:rsidRDefault="00854534" w:rsidP="00854534">
                <w:pPr>
                  <w:pStyle w:val="ListParagraph"/>
                  <w:widowControl/>
                  <w:tabs>
                    <w:tab w:val="left" w:pos="3711"/>
                    <w:tab w:val="center" w:pos="7406"/>
                  </w:tabs>
                  <w:autoSpaceDE/>
                  <w:autoSpaceDN/>
                  <w:spacing w:line="259" w:lineRule="auto"/>
                  <w:ind w:left="1080"/>
                  <w:contextualSpacing/>
                  <w:rPr>
                    <w:rFonts w:asciiTheme="minorHAnsi" w:hAnsiTheme="minorHAnsi" w:cstheme="minorHAnsi"/>
                    <w:b/>
                    <w:sz w:val="24"/>
                    <w:szCs w:val="24"/>
                  </w:rPr>
                </w:pPr>
                <w:r w:rsidRPr="00D15893">
                  <w:rPr>
                    <w:rFonts w:asciiTheme="minorHAnsi" w:hAnsiTheme="minorHAnsi" w:cstheme="minorHAnsi"/>
                    <w:b/>
                    <w:sz w:val="24"/>
                    <w:szCs w:val="24"/>
                  </w:rPr>
                  <w:tab/>
                </w:r>
                <w:r w:rsidRPr="00D15893">
                  <w:rPr>
                    <w:rFonts w:asciiTheme="minorHAnsi" w:hAnsiTheme="minorHAnsi" w:cstheme="minorHAnsi"/>
                    <w:b/>
                    <w:sz w:val="24"/>
                    <w:szCs w:val="24"/>
                  </w:rPr>
                  <w:tab/>
                </w:r>
                <w:r w:rsidR="00AB4B70" w:rsidRPr="00D15893">
                  <w:rPr>
                    <w:rFonts w:asciiTheme="minorHAnsi" w:hAnsiTheme="minorHAnsi" w:cstheme="minorHAnsi"/>
                    <w:b/>
                    <w:sz w:val="24"/>
                    <w:szCs w:val="24"/>
                  </w:rPr>
                  <w:t>Our approach to Pupil Absence and Local/National Lockdown</w:t>
                </w:r>
              </w:p>
            </w:tc>
          </w:tr>
          <w:tr w:rsidR="00AB4B70" w:rsidRPr="00D15893" w14:paraId="17D1EA40" w14:textId="77777777" w:rsidTr="00854534">
            <w:trPr>
              <w:trHeight w:val="658"/>
            </w:trPr>
            <w:tc>
              <w:tcPr>
                <w:tcW w:w="1597" w:type="pct"/>
                <w:gridSpan w:val="2"/>
                <w:shd w:val="clear" w:color="auto" w:fill="8EAADB"/>
              </w:tcPr>
              <w:p w14:paraId="55E2F964" w14:textId="77777777" w:rsidR="00AB4B70" w:rsidRPr="00D15893" w:rsidRDefault="00AB4B70" w:rsidP="00854534">
                <w:pPr>
                  <w:pStyle w:val="ListParagraph"/>
                  <w:widowControl/>
                  <w:shd w:val="clear" w:color="auto" w:fill="8EAADB"/>
                  <w:autoSpaceDE/>
                  <w:autoSpaceDN/>
                  <w:ind w:left="360"/>
                  <w:contextualSpacing/>
                  <w:jc w:val="center"/>
                  <w:rPr>
                    <w:rFonts w:asciiTheme="minorHAnsi" w:hAnsiTheme="minorHAnsi" w:cstheme="minorHAnsi"/>
                    <w:b/>
                    <w:color w:val="201F1E"/>
                    <w:shd w:val="clear" w:color="auto" w:fill="FFFFFF"/>
                  </w:rPr>
                </w:pPr>
                <w:r w:rsidRPr="00D15893">
                  <w:rPr>
                    <w:rFonts w:asciiTheme="minorHAnsi" w:hAnsiTheme="minorHAnsi" w:cstheme="minorHAnsi"/>
                    <w:b/>
                    <w:color w:val="201F1E"/>
                    <w:shd w:val="clear" w:color="auto" w:fill="8EAADB"/>
                  </w:rPr>
                  <w:t>Short Absence</w:t>
                </w:r>
                <w:r w:rsidRPr="00D15893">
                  <w:rPr>
                    <w:rFonts w:asciiTheme="minorHAnsi" w:hAnsiTheme="minorHAnsi" w:cstheme="minorHAnsi"/>
                    <w:b/>
                    <w:color w:val="201F1E"/>
                    <w:shd w:val="clear" w:color="auto" w:fill="FFFFFF"/>
                  </w:rPr>
                  <w:t xml:space="preserve"> </w:t>
                </w:r>
              </w:p>
              <w:p w14:paraId="7F864F5C" w14:textId="77777777" w:rsidR="00AB4B70" w:rsidRPr="00D15893" w:rsidRDefault="00AB4B70" w:rsidP="00854534">
                <w:pPr>
                  <w:pStyle w:val="ListParagraph"/>
                  <w:widowControl/>
                  <w:autoSpaceDE/>
                  <w:autoSpaceDN/>
                  <w:spacing w:before="240"/>
                  <w:ind w:left="360"/>
                  <w:contextualSpacing/>
                  <w:jc w:val="center"/>
                  <w:rPr>
                    <w:rFonts w:asciiTheme="minorHAnsi" w:hAnsiTheme="minorHAnsi" w:cstheme="minorHAnsi"/>
                    <w:b/>
                    <w:color w:val="201F1E"/>
                    <w:shd w:val="clear" w:color="auto" w:fill="FFFFFF"/>
                  </w:rPr>
                </w:pPr>
                <w:r w:rsidRPr="00D15893">
                  <w:rPr>
                    <w:rFonts w:asciiTheme="minorHAnsi" w:hAnsiTheme="minorHAnsi" w:cstheme="minorHAnsi"/>
                    <w:b/>
                    <w:color w:val="201F1E"/>
                    <w:shd w:val="clear" w:color="auto" w:fill="8EAADB"/>
                  </w:rPr>
                  <w:t>(Symptoms – Negative Result)</w:t>
                </w:r>
              </w:p>
            </w:tc>
            <w:tc>
              <w:tcPr>
                <w:tcW w:w="1412" w:type="pct"/>
                <w:gridSpan w:val="2"/>
                <w:shd w:val="clear" w:color="auto" w:fill="8EAADB"/>
              </w:tcPr>
              <w:p w14:paraId="5E9F7B0D" w14:textId="77777777" w:rsidR="00AB4B70" w:rsidRPr="00D15893" w:rsidRDefault="00AB4B70" w:rsidP="00854534">
                <w:pPr>
                  <w:pStyle w:val="ListParagraph"/>
                  <w:ind w:left="360"/>
                  <w:jc w:val="center"/>
                  <w:rPr>
                    <w:rFonts w:asciiTheme="minorHAnsi" w:hAnsiTheme="minorHAnsi" w:cstheme="minorHAnsi"/>
                    <w:b/>
                    <w:color w:val="201F1E"/>
                    <w:shd w:val="clear" w:color="auto" w:fill="FFFFFF"/>
                  </w:rPr>
                </w:pPr>
                <w:r w:rsidRPr="00D15893">
                  <w:rPr>
                    <w:rFonts w:asciiTheme="minorHAnsi" w:hAnsiTheme="minorHAnsi" w:cstheme="minorHAnsi"/>
                    <w:b/>
                    <w:color w:val="201F1E"/>
                    <w:shd w:val="clear" w:color="auto" w:fill="8EAADB"/>
                  </w:rPr>
                  <w:t>Longer Absence</w:t>
                </w:r>
                <w:r w:rsidRPr="00D15893">
                  <w:rPr>
                    <w:rFonts w:asciiTheme="minorHAnsi" w:hAnsiTheme="minorHAnsi" w:cstheme="minorHAnsi"/>
                    <w:b/>
                    <w:color w:val="201F1E"/>
                    <w:shd w:val="clear" w:color="auto" w:fill="FFFFFF"/>
                  </w:rPr>
                  <w:t xml:space="preserve"> </w:t>
                </w:r>
              </w:p>
              <w:p w14:paraId="27407AAA" w14:textId="77777777" w:rsidR="00AB4B70" w:rsidRPr="00D15893" w:rsidRDefault="00AB4B70" w:rsidP="00854534">
                <w:pPr>
                  <w:pStyle w:val="ListParagraph"/>
                  <w:ind w:left="360"/>
                  <w:jc w:val="center"/>
                  <w:rPr>
                    <w:rFonts w:asciiTheme="minorHAnsi" w:hAnsiTheme="minorHAnsi" w:cstheme="minorHAnsi"/>
                    <w:b/>
                    <w:color w:val="201F1E"/>
                    <w:shd w:val="clear" w:color="auto" w:fill="FFFFFF"/>
                  </w:rPr>
                </w:pPr>
                <w:r w:rsidRPr="00D15893">
                  <w:rPr>
                    <w:rFonts w:asciiTheme="minorHAnsi" w:hAnsiTheme="minorHAnsi" w:cstheme="minorHAnsi"/>
                    <w:b/>
                    <w:color w:val="201F1E"/>
                    <w:shd w:val="clear" w:color="auto" w:fill="8EAADB"/>
                  </w:rPr>
                  <w:t>(Positive Result/Quarantine for</w:t>
                </w:r>
                <w:r w:rsidRPr="00D15893">
                  <w:rPr>
                    <w:rFonts w:asciiTheme="minorHAnsi" w:hAnsiTheme="minorHAnsi" w:cstheme="minorHAnsi"/>
                    <w:b/>
                    <w:color w:val="201F1E"/>
                    <w:shd w:val="clear" w:color="auto" w:fill="FFFFFF"/>
                  </w:rPr>
                  <w:t xml:space="preserve"> </w:t>
                </w:r>
                <w:r w:rsidRPr="00D15893">
                  <w:rPr>
                    <w:rFonts w:asciiTheme="minorHAnsi" w:hAnsiTheme="minorHAnsi" w:cstheme="minorHAnsi"/>
                    <w:b/>
                    <w:color w:val="201F1E"/>
                    <w:shd w:val="clear" w:color="auto" w:fill="8EAADB"/>
                  </w:rPr>
                  <w:t>travel/track and tracing etc.)</w:t>
                </w:r>
              </w:p>
            </w:tc>
            <w:tc>
              <w:tcPr>
                <w:tcW w:w="1992" w:type="pct"/>
                <w:gridSpan w:val="2"/>
                <w:shd w:val="clear" w:color="auto" w:fill="8EAADB"/>
              </w:tcPr>
              <w:p w14:paraId="6FAE9689" w14:textId="77777777" w:rsidR="00AB4B70" w:rsidRPr="00D15893" w:rsidRDefault="00AB4B70" w:rsidP="00854534">
                <w:pPr>
                  <w:pStyle w:val="ListParagraph"/>
                  <w:ind w:left="360"/>
                  <w:jc w:val="center"/>
                  <w:rPr>
                    <w:rFonts w:asciiTheme="minorHAnsi" w:hAnsiTheme="minorHAnsi" w:cstheme="minorHAnsi"/>
                    <w:b/>
                    <w:color w:val="201F1E"/>
                    <w:shd w:val="clear" w:color="auto" w:fill="FFFFFF"/>
                  </w:rPr>
                </w:pPr>
                <w:r w:rsidRPr="00D15893">
                  <w:rPr>
                    <w:rFonts w:asciiTheme="minorHAnsi" w:hAnsiTheme="minorHAnsi" w:cstheme="minorHAnsi"/>
                    <w:b/>
                    <w:color w:val="201F1E"/>
                    <w:shd w:val="clear" w:color="auto" w:fill="8EAADB"/>
                  </w:rPr>
                  <w:t>Bubble closure/Local Lockdown/Tier 4</w:t>
                </w:r>
              </w:p>
            </w:tc>
          </w:tr>
          <w:tr w:rsidR="00854534" w:rsidRPr="00D15893" w14:paraId="291390D6" w14:textId="77777777" w:rsidTr="00854534">
            <w:trPr>
              <w:trHeight w:val="6253"/>
            </w:trPr>
            <w:tc>
              <w:tcPr>
                <w:tcW w:w="1597" w:type="pct"/>
                <w:gridSpan w:val="2"/>
                <w:shd w:val="clear" w:color="auto" w:fill="auto"/>
              </w:tcPr>
              <w:p w14:paraId="55A5DBB4" w14:textId="77777777" w:rsidR="00854534" w:rsidRPr="00D15893" w:rsidRDefault="00854534" w:rsidP="00854534">
                <w:pPr>
                  <w:pStyle w:val="ListParagraph"/>
                  <w:widowControl/>
                  <w:numPr>
                    <w:ilvl w:val="0"/>
                    <w:numId w:val="1"/>
                  </w:numPr>
                  <w:autoSpaceDE/>
                  <w:autoSpaceDN/>
                  <w:contextualSpacing/>
                  <w:rPr>
                    <w:rFonts w:asciiTheme="minorHAnsi" w:hAnsiTheme="minorHAnsi" w:cstheme="minorHAnsi"/>
                    <w:color w:val="201F1E"/>
                    <w:sz w:val="20"/>
                    <w:szCs w:val="20"/>
                    <w:shd w:val="clear" w:color="auto" w:fill="FFFFFF"/>
                  </w:rPr>
                </w:pPr>
                <w:r w:rsidRPr="00D15893">
                  <w:rPr>
                    <w:rFonts w:asciiTheme="minorHAnsi" w:hAnsiTheme="minorHAnsi" w:cstheme="minorHAnsi"/>
                    <w:color w:val="201F1E"/>
                    <w:sz w:val="20"/>
                    <w:szCs w:val="20"/>
                    <w:shd w:val="clear" w:color="auto" w:fill="FFFFFF"/>
                  </w:rPr>
                  <w:t>Paper-based learning materials across the curriculum for the equivalent of a full timetable to be distributed using the academy’s known method e.g. online learning platform, email, post, collection, hand-delivery</w:t>
                </w:r>
              </w:p>
              <w:p w14:paraId="56EA63F4" w14:textId="77777777" w:rsidR="00854534" w:rsidRPr="00D15893" w:rsidRDefault="00854534" w:rsidP="00854534">
                <w:pPr>
                  <w:pStyle w:val="ListParagraph"/>
                  <w:widowControl/>
                  <w:numPr>
                    <w:ilvl w:val="0"/>
                    <w:numId w:val="1"/>
                  </w:numPr>
                  <w:autoSpaceDE/>
                  <w:autoSpaceDN/>
                  <w:spacing w:line="256" w:lineRule="auto"/>
                  <w:contextualSpacing/>
                  <w:rPr>
                    <w:rFonts w:asciiTheme="minorHAnsi" w:hAnsiTheme="minorHAnsi" w:cstheme="minorHAnsi"/>
                    <w:color w:val="201F1E"/>
                    <w:sz w:val="20"/>
                    <w:szCs w:val="20"/>
                    <w:shd w:val="clear" w:color="auto" w:fill="FFFFFF"/>
                  </w:rPr>
                </w:pPr>
                <w:r w:rsidRPr="00D15893">
                  <w:rPr>
                    <w:rFonts w:asciiTheme="minorHAnsi" w:hAnsiTheme="minorHAnsi" w:cstheme="minorHAnsi"/>
                    <w:color w:val="201F1E"/>
                    <w:sz w:val="20"/>
                    <w:szCs w:val="20"/>
                    <w:shd w:val="clear" w:color="auto" w:fill="FFFFFF"/>
                  </w:rPr>
                  <w:t xml:space="preserve">Frequency of KIT phone calls from academy staff (class teacher wherever possible) re: safeguarding, well-being, academic progress to correlate with </w:t>
                </w:r>
                <w:r w:rsidRPr="00D15893">
                  <w:rPr>
                    <w:rFonts w:asciiTheme="minorHAnsi" w:hAnsiTheme="minorHAnsi" w:cstheme="minorHAnsi"/>
                    <w:b/>
                    <w:bCs/>
                    <w:color w:val="201F1E"/>
                    <w:sz w:val="20"/>
                    <w:szCs w:val="20"/>
                    <w:shd w:val="clear" w:color="auto" w:fill="FFFFFF"/>
                  </w:rPr>
                  <w:t>minimum</w:t>
                </w:r>
                <w:r w:rsidRPr="00D15893">
                  <w:rPr>
                    <w:rFonts w:asciiTheme="minorHAnsi" w:hAnsiTheme="minorHAnsi" w:cstheme="minorHAnsi"/>
                    <w:color w:val="201F1E"/>
                    <w:sz w:val="20"/>
                    <w:szCs w:val="20"/>
                    <w:shd w:val="clear" w:color="auto" w:fill="FFFFFF"/>
                  </w:rPr>
                  <w:t xml:space="preserve"> frequency detailed below, but will be more often wherever possible.</w:t>
                </w:r>
              </w:p>
              <w:p w14:paraId="79096021" w14:textId="77777777" w:rsidR="00854534" w:rsidRPr="00D15893" w:rsidRDefault="00854534" w:rsidP="00854534">
                <w:pPr>
                  <w:pStyle w:val="ListParagraph"/>
                  <w:widowControl/>
                  <w:numPr>
                    <w:ilvl w:val="0"/>
                    <w:numId w:val="1"/>
                  </w:numPr>
                  <w:autoSpaceDE/>
                  <w:autoSpaceDN/>
                  <w:contextualSpacing/>
                  <w:rPr>
                    <w:rFonts w:asciiTheme="minorHAnsi" w:hAnsiTheme="minorHAnsi" w:cstheme="minorHAnsi"/>
                    <w:color w:val="201F1E"/>
                    <w:sz w:val="20"/>
                    <w:szCs w:val="20"/>
                    <w:shd w:val="clear" w:color="auto" w:fill="FFFFFF"/>
                  </w:rPr>
                </w:pPr>
                <w:r w:rsidRPr="00D15893">
                  <w:rPr>
                    <w:rFonts w:asciiTheme="minorHAnsi" w:hAnsiTheme="minorHAnsi" w:cstheme="minorHAnsi"/>
                    <w:color w:val="201F1E"/>
                    <w:sz w:val="20"/>
                    <w:szCs w:val="20"/>
                    <w:shd w:val="clear" w:color="auto" w:fill="FFFFFF"/>
                  </w:rPr>
                  <w:t>All completed work to be returned to the academy</w:t>
                </w:r>
              </w:p>
              <w:p w14:paraId="77B9BFAE" w14:textId="77777777" w:rsidR="00854534" w:rsidRPr="00D15893" w:rsidRDefault="00854534" w:rsidP="00854534">
                <w:pPr>
                  <w:pStyle w:val="ListParagraph"/>
                  <w:widowControl/>
                  <w:numPr>
                    <w:ilvl w:val="1"/>
                    <w:numId w:val="1"/>
                  </w:numPr>
                  <w:autoSpaceDE/>
                  <w:autoSpaceDN/>
                  <w:contextualSpacing/>
                  <w:rPr>
                    <w:rFonts w:asciiTheme="minorHAnsi" w:hAnsiTheme="minorHAnsi" w:cstheme="minorHAnsi"/>
                    <w:color w:val="201F1E"/>
                    <w:sz w:val="20"/>
                    <w:szCs w:val="20"/>
                    <w:shd w:val="clear" w:color="auto" w:fill="FFFFFF"/>
                  </w:rPr>
                </w:pPr>
                <w:r w:rsidRPr="00D15893">
                  <w:rPr>
                    <w:rFonts w:asciiTheme="minorHAnsi" w:hAnsiTheme="minorHAnsi" w:cstheme="minorHAnsi"/>
                    <w:color w:val="201F1E"/>
                    <w:sz w:val="20"/>
                    <w:szCs w:val="20"/>
                    <w:shd w:val="clear" w:color="auto" w:fill="FFFFFF"/>
                  </w:rPr>
                  <w:t>On swift return following negative test result</w:t>
                </w:r>
              </w:p>
              <w:p w14:paraId="2BFB736B" w14:textId="77777777" w:rsidR="00854534" w:rsidRPr="00D15893" w:rsidRDefault="00854534" w:rsidP="00854534">
                <w:pPr>
                  <w:pStyle w:val="ListParagraph"/>
                  <w:widowControl/>
                  <w:numPr>
                    <w:ilvl w:val="1"/>
                    <w:numId w:val="1"/>
                  </w:numPr>
                  <w:autoSpaceDE/>
                  <w:autoSpaceDN/>
                  <w:contextualSpacing/>
                  <w:rPr>
                    <w:rFonts w:asciiTheme="minorHAnsi" w:hAnsiTheme="minorHAnsi" w:cstheme="minorHAnsi"/>
                    <w:color w:val="201F1E"/>
                    <w:sz w:val="20"/>
                    <w:szCs w:val="20"/>
                    <w:shd w:val="clear" w:color="auto" w:fill="FFFFFF"/>
                  </w:rPr>
                </w:pPr>
                <w:r w:rsidRPr="00D15893">
                  <w:rPr>
                    <w:rFonts w:asciiTheme="minorHAnsi" w:hAnsiTheme="minorHAnsi" w:cstheme="minorHAnsi"/>
                    <w:color w:val="201F1E"/>
                    <w:sz w:val="20"/>
                    <w:szCs w:val="20"/>
                    <w:shd w:val="clear" w:color="auto" w:fill="FFFFFF"/>
                  </w:rPr>
                  <w:t>Via drop-off, post or collection in the event of a longer absence (quarantined)</w:t>
                </w:r>
              </w:p>
              <w:p w14:paraId="6887976D" w14:textId="77777777" w:rsidR="00854534" w:rsidRPr="00D15893" w:rsidRDefault="00854534" w:rsidP="00854534">
                <w:pPr>
                  <w:pStyle w:val="ListParagraph"/>
                  <w:widowControl/>
                  <w:numPr>
                    <w:ilvl w:val="0"/>
                    <w:numId w:val="1"/>
                  </w:numPr>
                  <w:autoSpaceDE/>
                  <w:autoSpaceDN/>
                  <w:contextualSpacing/>
                  <w:rPr>
                    <w:rFonts w:asciiTheme="minorHAnsi" w:hAnsiTheme="minorHAnsi" w:cstheme="minorHAnsi"/>
                    <w:color w:val="201F1E"/>
                    <w:sz w:val="20"/>
                    <w:szCs w:val="20"/>
                    <w:shd w:val="clear" w:color="auto" w:fill="FFFFFF"/>
                  </w:rPr>
                </w:pPr>
                <w:r w:rsidRPr="00D15893">
                  <w:rPr>
                    <w:rFonts w:asciiTheme="minorHAnsi" w:hAnsiTheme="minorHAnsi" w:cstheme="minorHAnsi"/>
                    <w:color w:val="201F1E"/>
                    <w:sz w:val="20"/>
                    <w:szCs w:val="20"/>
                    <w:shd w:val="clear" w:color="auto" w:fill="FFFFFF"/>
                  </w:rPr>
                  <w:t>In the event of a positive test result of a pupil, whilst the above provision would remain, completion of the above would not be expected whilst the child is unwell</w:t>
                </w:r>
              </w:p>
              <w:p w14:paraId="79EF546F" w14:textId="34C91C58" w:rsidR="00854534" w:rsidRPr="00D15893" w:rsidRDefault="00854534" w:rsidP="00854534">
                <w:pPr>
                  <w:pStyle w:val="ListParagraph"/>
                  <w:widowControl/>
                  <w:numPr>
                    <w:ilvl w:val="0"/>
                    <w:numId w:val="2"/>
                  </w:numPr>
                  <w:autoSpaceDE/>
                  <w:autoSpaceDN/>
                  <w:ind w:left="425"/>
                  <w:contextualSpacing/>
                  <w:rPr>
                    <w:rFonts w:asciiTheme="minorHAnsi" w:hAnsiTheme="minorHAnsi" w:cstheme="minorHAnsi"/>
                    <w:color w:val="201F1E"/>
                    <w:sz w:val="20"/>
                    <w:szCs w:val="20"/>
                    <w:shd w:val="clear" w:color="auto" w:fill="FFFFFF"/>
                  </w:rPr>
                </w:pPr>
                <w:r w:rsidRPr="00D15893">
                  <w:rPr>
                    <w:rFonts w:asciiTheme="minorHAnsi" w:hAnsiTheme="minorHAnsi" w:cstheme="minorHAnsi"/>
                    <w:color w:val="201F1E"/>
                    <w:sz w:val="20"/>
                    <w:szCs w:val="20"/>
                    <w:shd w:val="clear" w:color="auto" w:fill="FFFFFF"/>
                  </w:rPr>
                  <w:t>In the event of a positive result of a family-member which results in quarantine but the child is well, academies will prepare immediately for longer absence</w:t>
                </w:r>
              </w:p>
            </w:tc>
            <w:tc>
              <w:tcPr>
                <w:tcW w:w="1412" w:type="pct"/>
                <w:gridSpan w:val="2"/>
                <w:shd w:val="clear" w:color="auto" w:fill="auto"/>
              </w:tcPr>
              <w:p w14:paraId="21AF4AAF" w14:textId="77777777" w:rsidR="00854534" w:rsidRPr="00D15893" w:rsidRDefault="00854534" w:rsidP="00854534">
                <w:pPr>
                  <w:pStyle w:val="ListParagraph"/>
                  <w:widowControl/>
                  <w:numPr>
                    <w:ilvl w:val="0"/>
                    <w:numId w:val="2"/>
                  </w:numPr>
                  <w:autoSpaceDE/>
                  <w:autoSpaceDN/>
                  <w:ind w:left="360"/>
                  <w:contextualSpacing/>
                  <w:rPr>
                    <w:rFonts w:asciiTheme="minorHAnsi" w:hAnsiTheme="minorHAnsi" w:cstheme="minorHAnsi"/>
                    <w:color w:val="201F1E"/>
                    <w:sz w:val="20"/>
                    <w:szCs w:val="20"/>
                    <w:shd w:val="clear" w:color="auto" w:fill="FFFFFF"/>
                  </w:rPr>
                </w:pPr>
                <w:r w:rsidRPr="00D15893">
                  <w:rPr>
                    <w:rFonts w:asciiTheme="minorHAnsi" w:hAnsiTheme="minorHAnsi" w:cstheme="minorHAnsi"/>
                    <w:color w:val="201F1E"/>
                    <w:sz w:val="20"/>
                    <w:szCs w:val="20"/>
                    <w:shd w:val="clear" w:color="auto" w:fill="FFFFFF"/>
                  </w:rPr>
                  <w:t>Learning materials (paper-based and/or online depending on the academy’s most effective approach and the context and accessibility of the child(ren) concerned) to be distributed/shared to cover the full curriculum for the equivalent of a full timetable for the period of absence</w:t>
                </w:r>
              </w:p>
              <w:p w14:paraId="5CD0D03F" w14:textId="77777777" w:rsidR="00854534" w:rsidRPr="00D15893" w:rsidRDefault="00854534" w:rsidP="00854534">
                <w:pPr>
                  <w:pStyle w:val="ListParagraph"/>
                  <w:widowControl/>
                  <w:numPr>
                    <w:ilvl w:val="0"/>
                    <w:numId w:val="2"/>
                  </w:numPr>
                  <w:autoSpaceDE/>
                  <w:autoSpaceDN/>
                  <w:ind w:left="360"/>
                  <w:contextualSpacing/>
                  <w:rPr>
                    <w:rFonts w:asciiTheme="minorHAnsi" w:hAnsiTheme="minorHAnsi" w:cstheme="minorHAnsi"/>
                    <w:color w:val="201F1E"/>
                    <w:sz w:val="20"/>
                    <w:szCs w:val="20"/>
                    <w:shd w:val="clear" w:color="auto" w:fill="FFFFFF"/>
                  </w:rPr>
                </w:pPr>
                <w:r w:rsidRPr="00D15893">
                  <w:rPr>
                    <w:rFonts w:asciiTheme="minorHAnsi" w:hAnsiTheme="minorHAnsi" w:cstheme="minorHAnsi"/>
                    <w:color w:val="201F1E"/>
                    <w:sz w:val="20"/>
                    <w:szCs w:val="20"/>
                    <w:shd w:val="clear" w:color="auto" w:fill="FFFFFF"/>
                  </w:rPr>
                  <w:t>Wherever possible, child(ren) to be provided with a device to access learning/resources remotely</w:t>
                </w:r>
              </w:p>
              <w:p w14:paraId="51D1F553" w14:textId="77777777" w:rsidR="00854534" w:rsidRPr="00D15893" w:rsidRDefault="00854534" w:rsidP="00854534">
                <w:pPr>
                  <w:pStyle w:val="ListParagraph"/>
                  <w:widowControl/>
                  <w:numPr>
                    <w:ilvl w:val="0"/>
                    <w:numId w:val="2"/>
                  </w:numPr>
                  <w:autoSpaceDE/>
                  <w:autoSpaceDN/>
                  <w:ind w:left="360"/>
                  <w:contextualSpacing/>
                  <w:rPr>
                    <w:rFonts w:asciiTheme="minorHAnsi" w:hAnsiTheme="minorHAnsi" w:cstheme="minorHAnsi"/>
                    <w:color w:val="201F1E"/>
                    <w:sz w:val="20"/>
                    <w:szCs w:val="20"/>
                    <w:shd w:val="clear" w:color="auto" w:fill="FFFFFF"/>
                  </w:rPr>
                </w:pPr>
                <w:r w:rsidRPr="00D15893">
                  <w:rPr>
                    <w:rFonts w:asciiTheme="minorHAnsi" w:hAnsiTheme="minorHAnsi" w:cstheme="minorHAnsi"/>
                    <w:color w:val="201F1E"/>
                    <w:sz w:val="20"/>
                    <w:szCs w:val="20"/>
                    <w:shd w:val="clear" w:color="auto" w:fill="FFFFFF"/>
                  </w:rPr>
                  <w:t>Content of the learning materials to ensure progression through the curriculum aligned with</w:t>
                </w:r>
              </w:p>
              <w:p w14:paraId="7EBD5554" w14:textId="77777777" w:rsidR="00854534" w:rsidRPr="00D15893" w:rsidRDefault="00854534" w:rsidP="00854534">
                <w:pPr>
                  <w:pStyle w:val="ListParagraph"/>
                  <w:widowControl/>
                  <w:numPr>
                    <w:ilvl w:val="1"/>
                    <w:numId w:val="2"/>
                  </w:numPr>
                  <w:autoSpaceDE/>
                  <w:autoSpaceDN/>
                  <w:ind w:left="1080"/>
                  <w:contextualSpacing/>
                  <w:rPr>
                    <w:rFonts w:asciiTheme="minorHAnsi" w:hAnsiTheme="minorHAnsi" w:cstheme="minorHAnsi"/>
                    <w:color w:val="201F1E"/>
                    <w:sz w:val="20"/>
                    <w:szCs w:val="20"/>
                    <w:shd w:val="clear" w:color="auto" w:fill="FFFFFF"/>
                  </w:rPr>
                </w:pPr>
                <w:r w:rsidRPr="00D15893">
                  <w:rPr>
                    <w:rFonts w:asciiTheme="minorHAnsi" w:hAnsiTheme="minorHAnsi" w:cstheme="minorHAnsi"/>
                    <w:color w:val="201F1E"/>
                    <w:sz w:val="20"/>
                    <w:szCs w:val="20"/>
                    <w:shd w:val="clear" w:color="auto" w:fill="FFFFFF"/>
                  </w:rPr>
                  <w:t>Teacher’s planned curriculum content</w:t>
                </w:r>
              </w:p>
              <w:p w14:paraId="407F7219" w14:textId="77777777" w:rsidR="00854534" w:rsidRPr="00D15893" w:rsidRDefault="00854534" w:rsidP="00854534">
                <w:pPr>
                  <w:pStyle w:val="ListParagraph"/>
                  <w:widowControl/>
                  <w:numPr>
                    <w:ilvl w:val="1"/>
                    <w:numId w:val="2"/>
                  </w:numPr>
                  <w:autoSpaceDE/>
                  <w:autoSpaceDN/>
                  <w:ind w:left="1080"/>
                  <w:contextualSpacing/>
                  <w:rPr>
                    <w:rFonts w:asciiTheme="minorHAnsi" w:hAnsiTheme="minorHAnsi" w:cstheme="minorHAnsi"/>
                    <w:color w:val="201F1E"/>
                    <w:sz w:val="20"/>
                    <w:szCs w:val="20"/>
                    <w:shd w:val="clear" w:color="auto" w:fill="FFFFFF"/>
                  </w:rPr>
                </w:pPr>
                <w:r w:rsidRPr="00D15893">
                  <w:rPr>
                    <w:rFonts w:asciiTheme="minorHAnsi" w:hAnsiTheme="minorHAnsi" w:cstheme="minorHAnsi"/>
                    <w:color w:val="201F1E"/>
                    <w:sz w:val="20"/>
                    <w:szCs w:val="20"/>
                    <w:shd w:val="clear" w:color="auto" w:fill="FFFFFF"/>
                  </w:rPr>
                  <w:t>Age/stage appropriate, progressive curriculum content from alternative Dfe recommended source e.g. Oak National Academy</w:t>
                </w:r>
              </w:p>
              <w:p w14:paraId="228969CC" w14:textId="74490936" w:rsidR="00854534" w:rsidRPr="00D15893" w:rsidRDefault="00854534" w:rsidP="00854534">
                <w:pPr>
                  <w:rPr>
                    <w:rFonts w:asciiTheme="minorHAnsi" w:hAnsiTheme="minorHAnsi" w:cstheme="minorHAnsi"/>
                    <w:color w:val="201F1E"/>
                    <w:sz w:val="20"/>
                    <w:szCs w:val="20"/>
                    <w:shd w:val="clear" w:color="auto" w:fill="FFFFFF"/>
                  </w:rPr>
                </w:pPr>
                <w:r w:rsidRPr="00D15893">
                  <w:rPr>
                    <w:rFonts w:asciiTheme="minorHAnsi" w:hAnsiTheme="minorHAnsi" w:cstheme="minorHAnsi"/>
                    <w:color w:val="201F1E"/>
                    <w:sz w:val="20"/>
                    <w:szCs w:val="20"/>
                    <w:shd w:val="clear" w:color="auto" w:fill="FFFFFF"/>
                  </w:rPr>
                  <w:t xml:space="preserve">Frequency of KIT phone calls from academy staff (class teacher wherever possible) re: safeguarding, well-being, academic progress to correlate with </w:t>
                </w:r>
                <w:r w:rsidRPr="00D15893">
                  <w:rPr>
                    <w:rFonts w:asciiTheme="minorHAnsi" w:hAnsiTheme="minorHAnsi" w:cstheme="minorHAnsi"/>
                    <w:b/>
                    <w:bCs/>
                    <w:color w:val="201F1E"/>
                    <w:sz w:val="20"/>
                    <w:szCs w:val="20"/>
                    <w:shd w:val="clear" w:color="auto" w:fill="FFFFFF"/>
                  </w:rPr>
                  <w:t>minimum</w:t>
                </w:r>
                <w:r w:rsidRPr="00D15893">
                  <w:rPr>
                    <w:rFonts w:asciiTheme="minorHAnsi" w:hAnsiTheme="minorHAnsi" w:cstheme="minorHAnsi"/>
                    <w:color w:val="201F1E"/>
                    <w:sz w:val="20"/>
                    <w:szCs w:val="20"/>
                    <w:shd w:val="clear" w:color="auto" w:fill="FFFFFF"/>
                  </w:rPr>
                  <w:t xml:space="preserve"> frequency detailed below, but will be more often wherever possible.</w:t>
                </w:r>
              </w:p>
            </w:tc>
            <w:tc>
              <w:tcPr>
                <w:tcW w:w="1992" w:type="pct"/>
                <w:gridSpan w:val="2"/>
                <w:shd w:val="clear" w:color="auto" w:fill="auto"/>
              </w:tcPr>
              <w:p w14:paraId="037ED324" w14:textId="77777777" w:rsidR="00854534" w:rsidRPr="00D15893" w:rsidRDefault="00854534" w:rsidP="00854534">
                <w:pPr>
                  <w:pStyle w:val="ListParagraph"/>
                  <w:widowControl/>
                  <w:numPr>
                    <w:ilvl w:val="0"/>
                    <w:numId w:val="2"/>
                  </w:numPr>
                  <w:autoSpaceDE/>
                  <w:autoSpaceDN/>
                  <w:ind w:left="360"/>
                  <w:contextualSpacing/>
                  <w:rPr>
                    <w:rFonts w:asciiTheme="minorHAnsi" w:hAnsiTheme="minorHAnsi" w:cstheme="minorHAnsi"/>
                    <w:color w:val="201F1E"/>
                    <w:sz w:val="20"/>
                    <w:szCs w:val="20"/>
                    <w:shd w:val="clear" w:color="auto" w:fill="FFFFFF"/>
                  </w:rPr>
                </w:pPr>
                <w:r w:rsidRPr="00D15893">
                  <w:rPr>
                    <w:rFonts w:asciiTheme="minorHAnsi" w:hAnsiTheme="minorHAnsi" w:cstheme="minorHAnsi"/>
                    <w:color w:val="201F1E"/>
                    <w:sz w:val="20"/>
                    <w:szCs w:val="20"/>
                    <w:shd w:val="clear" w:color="auto" w:fill="FFFFFF"/>
                  </w:rPr>
                  <w:t>Provision for key worker and critical worker pupils to mirror the progressive, curriculum detailed below but delivered within the academy</w:t>
                </w:r>
              </w:p>
              <w:p w14:paraId="3376BAFC" w14:textId="77777777" w:rsidR="00854534" w:rsidRPr="00D15893" w:rsidRDefault="00854534" w:rsidP="00854534">
                <w:pPr>
                  <w:pStyle w:val="ListParagraph"/>
                  <w:widowControl/>
                  <w:numPr>
                    <w:ilvl w:val="0"/>
                    <w:numId w:val="2"/>
                  </w:numPr>
                  <w:autoSpaceDE/>
                  <w:autoSpaceDN/>
                  <w:ind w:left="360"/>
                  <w:contextualSpacing/>
                  <w:rPr>
                    <w:rFonts w:asciiTheme="minorHAnsi" w:hAnsiTheme="minorHAnsi" w:cstheme="minorHAnsi"/>
                    <w:color w:val="201F1E"/>
                    <w:sz w:val="20"/>
                    <w:szCs w:val="20"/>
                    <w:shd w:val="clear" w:color="auto" w:fill="FFFFFF"/>
                  </w:rPr>
                </w:pPr>
                <w:r w:rsidRPr="00D15893">
                  <w:rPr>
                    <w:rFonts w:asciiTheme="minorHAnsi" w:hAnsiTheme="minorHAnsi" w:cstheme="minorHAnsi"/>
                    <w:color w:val="201F1E"/>
                    <w:sz w:val="20"/>
                    <w:szCs w:val="20"/>
                    <w:shd w:val="clear" w:color="auto" w:fill="FFFFFF"/>
                  </w:rPr>
                  <w:t>Learning materials (paper-based and/or online depending on the academy’s most effective approach and the context and accessibility of the child(ren) concerned) to be distributed/shared to cover the full curriculum for the equivalent of a full timetable for the period of absence</w:t>
                </w:r>
              </w:p>
              <w:p w14:paraId="6CF02425" w14:textId="77777777" w:rsidR="00854534" w:rsidRPr="00D15893" w:rsidRDefault="00854534" w:rsidP="00854534">
                <w:pPr>
                  <w:pStyle w:val="ListParagraph"/>
                  <w:widowControl/>
                  <w:numPr>
                    <w:ilvl w:val="0"/>
                    <w:numId w:val="2"/>
                  </w:numPr>
                  <w:autoSpaceDE/>
                  <w:autoSpaceDN/>
                  <w:ind w:left="360"/>
                  <w:contextualSpacing/>
                  <w:rPr>
                    <w:rFonts w:asciiTheme="minorHAnsi" w:hAnsiTheme="minorHAnsi" w:cstheme="minorHAnsi"/>
                    <w:color w:val="201F1E"/>
                    <w:sz w:val="20"/>
                    <w:szCs w:val="20"/>
                    <w:shd w:val="clear" w:color="auto" w:fill="FFFFFF"/>
                  </w:rPr>
                </w:pPr>
                <w:r w:rsidRPr="00D15893">
                  <w:rPr>
                    <w:rFonts w:asciiTheme="minorHAnsi" w:hAnsiTheme="minorHAnsi" w:cstheme="minorHAnsi"/>
                    <w:color w:val="201F1E"/>
                    <w:sz w:val="20"/>
                    <w:szCs w:val="20"/>
                    <w:shd w:val="clear" w:color="auto" w:fill="FFFFFF"/>
                  </w:rPr>
                  <w:t>Wherever possible, child(ren) to be provided with a device to access learning/resources remotely</w:t>
                </w:r>
              </w:p>
              <w:p w14:paraId="53A78E09" w14:textId="77777777" w:rsidR="00854534" w:rsidRPr="00D15893" w:rsidRDefault="00854534" w:rsidP="00854534">
                <w:pPr>
                  <w:pStyle w:val="ListParagraph"/>
                  <w:widowControl/>
                  <w:numPr>
                    <w:ilvl w:val="0"/>
                    <w:numId w:val="2"/>
                  </w:numPr>
                  <w:autoSpaceDE/>
                  <w:autoSpaceDN/>
                  <w:ind w:left="360"/>
                  <w:contextualSpacing/>
                  <w:rPr>
                    <w:rFonts w:asciiTheme="minorHAnsi" w:hAnsiTheme="minorHAnsi" w:cstheme="minorHAnsi"/>
                    <w:color w:val="201F1E"/>
                    <w:sz w:val="20"/>
                    <w:szCs w:val="20"/>
                    <w:shd w:val="clear" w:color="auto" w:fill="FFFFFF"/>
                  </w:rPr>
                </w:pPr>
                <w:r w:rsidRPr="00D15893">
                  <w:rPr>
                    <w:rFonts w:asciiTheme="minorHAnsi" w:hAnsiTheme="minorHAnsi" w:cstheme="minorHAnsi"/>
                    <w:color w:val="201F1E"/>
                    <w:sz w:val="20"/>
                    <w:szCs w:val="20"/>
                    <w:shd w:val="clear" w:color="auto" w:fill="FFFFFF"/>
                  </w:rPr>
                  <w:t>Content of the learning materials to ensure progression through the curriculum aligned with</w:t>
                </w:r>
              </w:p>
              <w:p w14:paraId="5E00CD01" w14:textId="77777777" w:rsidR="00854534" w:rsidRPr="00D15893" w:rsidRDefault="00854534" w:rsidP="00854534">
                <w:pPr>
                  <w:pStyle w:val="ListParagraph"/>
                  <w:widowControl/>
                  <w:numPr>
                    <w:ilvl w:val="0"/>
                    <w:numId w:val="4"/>
                  </w:numPr>
                  <w:autoSpaceDE/>
                  <w:autoSpaceDN/>
                  <w:contextualSpacing/>
                  <w:rPr>
                    <w:rFonts w:asciiTheme="minorHAnsi" w:hAnsiTheme="minorHAnsi" w:cstheme="minorHAnsi"/>
                    <w:color w:val="201F1E"/>
                    <w:sz w:val="20"/>
                    <w:szCs w:val="20"/>
                    <w:shd w:val="clear" w:color="auto" w:fill="FFFFFF"/>
                  </w:rPr>
                </w:pPr>
                <w:r w:rsidRPr="00D15893">
                  <w:rPr>
                    <w:rFonts w:asciiTheme="minorHAnsi" w:hAnsiTheme="minorHAnsi" w:cstheme="minorHAnsi"/>
                    <w:color w:val="201F1E"/>
                    <w:sz w:val="20"/>
                    <w:szCs w:val="20"/>
                    <w:shd w:val="clear" w:color="auto" w:fill="FFFFFF"/>
                  </w:rPr>
                  <w:t>Teacher’s planned curriculum content</w:t>
                </w:r>
              </w:p>
              <w:p w14:paraId="5FC5821E" w14:textId="77777777" w:rsidR="00854534" w:rsidRPr="00D15893" w:rsidRDefault="00854534" w:rsidP="00854534">
                <w:pPr>
                  <w:pStyle w:val="ListParagraph"/>
                  <w:widowControl/>
                  <w:numPr>
                    <w:ilvl w:val="0"/>
                    <w:numId w:val="4"/>
                  </w:numPr>
                  <w:autoSpaceDE/>
                  <w:autoSpaceDN/>
                  <w:contextualSpacing/>
                  <w:rPr>
                    <w:rFonts w:asciiTheme="minorHAnsi" w:hAnsiTheme="minorHAnsi" w:cstheme="minorHAnsi"/>
                    <w:color w:val="201F1E"/>
                    <w:sz w:val="20"/>
                    <w:szCs w:val="20"/>
                    <w:shd w:val="clear" w:color="auto" w:fill="FFFFFF"/>
                  </w:rPr>
                </w:pPr>
                <w:r w:rsidRPr="00D15893">
                  <w:rPr>
                    <w:rFonts w:asciiTheme="minorHAnsi" w:hAnsiTheme="minorHAnsi" w:cstheme="minorHAnsi"/>
                    <w:color w:val="201F1E"/>
                    <w:sz w:val="20"/>
                    <w:szCs w:val="20"/>
                    <w:shd w:val="clear" w:color="auto" w:fill="FFFFFF"/>
                  </w:rPr>
                  <w:t>Age/stage appropriate, progressive curriculum content from alternative Dfe recommended source e.g. Oak National Academy</w:t>
                </w:r>
              </w:p>
              <w:p w14:paraId="371DA22C" w14:textId="77777777" w:rsidR="00854534" w:rsidRPr="00D15893" w:rsidRDefault="00854534" w:rsidP="00854534">
                <w:pPr>
                  <w:pStyle w:val="ListParagraph"/>
                  <w:widowControl/>
                  <w:numPr>
                    <w:ilvl w:val="0"/>
                    <w:numId w:val="4"/>
                  </w:numPr>
                  <w:autoSpaceDE/>
                  <w:autoSpaceDN/>
                  <w:contextualSpacing/>
                  <w:rPr>
                    <w:rFonts w:asciiTheme="minorHAnsi" w:hAnsiTheme="minorHAnsi" w:cstheme="minorHAnsi"/>
                    <w:color w:val="201F1E"/>
                    <w:sz w:val="20"/>
                    <w:szCs w:val="20"/>
                    <w:shd w:val="clear" w:color="auto" w:fill="FFFFFF"/>
                  </w:rPr>
                </w:pPr>
                <w:r w:rsidRPr="00D15893">
                  <w:rPr>
                    <w:rFonts w:asciiTheme="minorHAnsi" w:hAnsiTheme="minorHAnsi" w:cstheme="minorHAnsi"/>
                    <w:color w:val="201F1E"/>
                    <w:sz w:val="20"/>
                    <w:szCs w:val="20"/>
                    <w:shd w:val="clear" w:color="auto" w:fill="FFFFFF"/>
                  </w:rPr>
                  <w:t>Use of pre-recorded and/or live lessons</w:t>
                </w:r>
              </w:p>
              <w:p w14:paraId="06E353B2" w14:textId="77777777" w:rsidR="00854534" w:rsidRPr="00D15893" w:rsidRDefault="00854534" w:rsidP="00854534">
                <w:pPr>
                  <w:pStyle w:val="ListParagraph"/>
                  <w:widowControl/>
                  <w:numPr>
                    <w:ilvl w:val="0"/>
                    <w:numId w:val="2"/>
                  </w:numPr>
                  <w:autoSpaceDE/>
                  <w:autoSpaceDN/>
                  <w:spacing w:line="256" w:lineRule="auto"/>
                  <w:ind w:left="360"/>
                  <w:contextualSpacing/>
                  <w:rPr>
                    <w:rFonts w:asciiTheme="minorHAnsi" w:hAnsiTheme="minorHAnsi" w:cstheme="minorHAnsi"/>
                    <w:color w:val="201F1E"/>
                    <w:sz w:val="20"/>
                    <w:szCs w:val="20"/>
                    <w:shd w:val="clear" w:color="auto" w:fill="FFFFFF"/>
                  </w:rPr>
                </w:pPr>
                <w:r w:rsidRPr="00D15893">
                  <w:rPr>
                    <w:rFonts w:asciiTheme="minorHAnsi" w:hAnsiTheme="minorHAnsi" w:cstheme="minorHAnsi"/>
                    <w:color w:val="201F1E"/>
                    <w:sz w:val="20"/>
                    <w:szCs w:val="20"/>
                    <w:shd w:val="clear" w:color="auto" w:fill="FFFFFF"/>
                  </w:rPr>
                  <w:t xml:space="preserve">Frequency of KIT phone calls from academy staff (class teacher wherever possible) re: safeguarding, well-being, academic progress to correlate with </w:t>
                </w:r>
                <w:r w:rsidRPr="00D15893">
                  <w:rPr>
                    <w:rFonts w:asciiTheme="minorHAnsi" w:hAnsiTheme="minorHAnsi" w:cstheme="minorHAnsi"/>
                    <w:b/>
                    <w:bCs/>
                    <w:color w:val="201F1E"/>
                    <w:sz w:val="20"/>
                    <w:szCs w:val="20"/>
                    <w:shd w:val="clear" w:color="auto" w:fill="FFFFFF"/>
                  </w:rPr>
                  <w:t>minimum</w:t>
                </w:r>
                <w:r w:rsidRPr="00D15893">
                  <w:rPr>
                    <w:rFonts w:asciiTheme="minorHAnsi" w:hAnsiTheme="minorHAnsi" w:cstheme="minorHAnsi"/>
                    <w:color w:val="201F1E"/>
                    <w:sz w:val="20"/>
                    <w:szCs w:val="20"/>
                    <w:shd w:val="clear" w:color="auto" w:fill="FFFFFF"/>
                  </w:rPr>
                  <w:t xml:space="preserve"> frequency detailed below, but will be more often wherever possible.</w:t>
                </w:r>
              </w:p>
              <w:p w14:paraId="5A0E81BE" w14:textId="77777777" w:rsidR="00854534" w:rsidRPr="00D15893" w:rsidRDefault="00854534" w:rsidP="00854534">
                <w:pPr>
                  <w:pStyle w:val="ListParagraph"/>
                  <w:widowControl/>
                  <w:numPr>
                    <w:ilvl w:val="0"/>
                    <w:numId w:val="2"/>
                  </w:numPr>
                  <w:autoSpaceDE/>
                  <w:autoSpaceDN/>
                  <w:spacing w:line="256" w:lineRule="auto"/>
                  <w:ind w:left="360"/>
                  <w:contextualSpacing/>
                  <w:rPr>
                    <w:rFonts w:asciiTheme="minorHAnsi" w:hAnsiTheme="minorHAnsi" w:cstheme="minorHAnsi"/>
                    <w:color w:val="201F1E"/>
                    <w:sz w:val="20"/>
                    <w:szCs w:val="20"/>
                    <w:shd w:val="clear" w:color="auto" w:fill="FFFFFF"/>
                  </w:rPr>
                </w:pPr>
                <w:r w:rsidRPr="00D15893">
                  <w:rPr>
                    <w:rFonts w:asciiTheme="minorHAnsi" w:hAnsiTheme="minorHAnsi" w:cstheme="minorHAnsi"/>
                    <w:color w:val="201F1E"/>
                    <w:sz w:val="20"/>
                    <w:szCs w:val="20"/>
                    <w:shd w:val="clear" w:color="auto" w:fill="FFFFFF"/>
                  </w:rPr>
                  <w:t>Socially distant home visits to take place where vulnerability RAG rating determines these necessary.</w:t>
                </w:r>
              </w:p>
              <w:p w14:paraId="7D9A71FA" w14:textId="79944B0F" w:rsidR="00854534" w:rsidRPr="00D15893" w:rsidRDefault="00854534" w:rsidP="00854534">
                <w:pPr>
                  <w:pStyle w:val="ListParagraph"/>
                  <w:widowControl/>
                  <w:numPr>
                    <w:ilvl w:val="0"/>
                    <w:numId w:val="3"/>
                  </w:numPr>
                  <w:autoSpaceDE/>
                  <w:autoSpaceDN/>
                  <w:contextualSpacing/>
                  <w:rPr>
                    <w:rFonts w:asciiTheme="minorHAnsi" w:hAnsiTheme="minorHAnsi" w:cstheme="minorHAnsi"/>
                    <w:color w:val="201F1E"/>
                    <w:sz w:val="20"/>
                    <w:szCs w:val="20"/>
                    <w:shd w:val="clear" w:color="auto" w:fill="FFFFFF"/>
                  </w:rPr>
                </w:pPr>
                <w:r w:rsidRPr="00D15893">
                  <w:rPr>
                    <w:rFonts w:asciiTheme="minorHAnsi" w:hAnsiTheme="minorHAnsi" w:cstheme="minorHAnsi"/>
                    <w:color w:val="201F1E"/>
                    <w:sz w:val="20"/>
                    <w:szCs w:val="20"/>
                    <w:shd w:val="clear" w:color="auto" w:fill="FFFFFF"/>
                  </w:rPr>
                  <w:t>Teachers continue to plan for the delivery and assessment of a progressive curriculum using the guidance above</w:t>
                </w:r>
              </w:p>
            </w:tc>
          </w:tr>
          <w:tr w:rsidR="00AB4B70" w:rsidRPr="00D15893" w14:paraId="46281EA1" w14:textId="77777777" w:rsidTr="00854534">
            <w:trPr>
              <w:trHeight w:val="279"/>
            </w:trPr>
            <w:tc>
              <w:tcPr>
                <w:tcW w:w="5000" w:type="pct"/>
                <w:gridSpan w:val="6"/>
                <w:shd w:val="clear" w:color="auto" w:fill="8EAADB"/>
              </w:tcPr>
              <w:p w14:paraId="6EA835E2" w14:textId="77777777" w:rsidR="00AB4B70" w:rsidRPr="00D15893" w:rsidRDefault="00AB4B70" w:rsidP="00854534">
                <w:pPr>
                  <w:widowControl/>
                  <w:autoSpaceDE/>
                  <w:autoSpaceDN/>
                  <w:contextualSpacing/>
                  <w:jc w:val="center"/>
                  <w:rPr>
                    <w:rFonts w:asciiTheme="minorHAnsi" w:hAnsiTheme="minorHAnsi" w:cstheme="minorHAnsi"/>
                    <w:b/>
                    <w:bCs/>
                    <w:color w:val="201F1E"/>
                    <w:sz w:val="24"/>
                    <w:szCs w:val="24"/>
                    <w:shd w:val="clear" w:color="auto" w:fill="FFFFFF"/>
                  </w:rPr>
                </w:pPr>
                <w:r w:rsidRPr="00D15893">
                  <w:rPr>
                    <w:rFonts w:asciiTheme="minorHAnsi" w:hAnsiTheme="minorHAnsi" w:cstheme="minorHAnsi"/>
                    <w:b/>
                    <w:bCs/>
                    <w:color w:val="201F1E"/>
                    <w:sz w:val="24"/>
                    <w:szCs w:val="24"/>
                    <w:shd w:val="clear" w:color="auto" w:fill="8EAADB"/>
                  </w:rPr>
                  <w:t>Minimum Frequency for KIT Phone Calls</w:t>
                </w:r>
              </w:p>
            </w:tc>
          </w:tr>
          <w:tr w:rsidR="00AB4B70" w:rsidRPr="00D15893" w14:paraId="5E2B8CCB" w14:textId="77777777" w:rsidTr="00854534">
            <w:trPr>
              <w:trHeight w:val="293"/>
            </w:trPr>
            <w:tc>
              <w:tcPr>
                <w:tcW w:w="1326" w:type="pct"/>
                <w:shd w:val="clear" w:color="auto" w:fill="8EAADB" w:themeFill="accent1" w:themeFillTint="99"/>
                <w:vAlign w:val="center"/>
              </w:tcPr>
              <w:p w14:paraId="0C2BE653" w14:textId="77777777" w:rsidR="00AB4B70" w:rsidRPr="00D15893" w:rsidRDefault="00AB4B70" w:rsidP="00854534">
                <w:pPr>
                  <w:widowControl/>
                  <w:autoSpaceDE/>
                  <w:autoSpaceDN/>
                  <w:contextualSpacing/>
                  <w:jc w:val="center"/>
                  <w:rPr>
                    <w:rFonts w:asciiTheme="minorHAnsi" w:hAnsiTheme="minorHAnsi" w:cstheme="minorHAnsi"/>
                    <w:b/>
                    <w:bCs/>
                    <w:color w:val="201F1E"/>
                    <w:sz w:val="24"/>
                    <w:szCs w:val="24"/>
                    <w:shd w:val="clear" w:color="auto" w:fill="FFFFFF"/>
                  </w:rPr>
                </w:pPr>
                <w:r w:rsidRPr="00D15893">
                  <w:rPr>
                    <w:rFonts w:asciiTheme="minorHAnsi" w:hAnsiTheme="minorHAnsi" w:cstheme="minorHAnsi"/>
                    <w:b/>
                    <w:bCs/>
                    <w:sz w:val="24"/>
                    <w:szCs w:val="24"/>
                  </w:rPr>
                  <w:t>EHCP, CP</w:t>
                </w:r>
              </w:p>
            </w:tc>
            <w:tc>
              <w:tcPr>
                <w:tcW w:w="1140" w:type="pct"/>
                <w:gridSpan w:val="2"/>
                <w:shd w:val="clear" w:color="auto" w:fill="8EAADB" w:themeFill="accent1" w:themeFillTint="99"/>
                <w:vAlign w:val="center"/>
              </w:tcPr>
              <w:p w14:paraId="0B2FBDD8" w14:textId="77777777" w:rsidR="00AB4B70" w:rsidRPr="00D15893" w:rsidRDefault="00AB4B70" w:rsidP="00854534">
                <w:pPr>
                  <w:widowControl/>
                  <w:autoSpaceDE/>
                  <w:autoSpaceDN/>
                  <w:contextualSpacing/>
                  <w:jc w:val="center"/>
                  <w:rPr>
                    <w:rFonts w:asciiTheme="minorHAnsi" w:hAnsiTheme="minorHAnsi" w:cstheme="minorHAnsi"/>
                    <w:b/>
                    <w:bCs/>
                    <w:color w:val="201F1E"/>
                    <w:sz w:val="24"/>
                    <w:szCs w:val="24"/>
                    <w:shd w:val="clear" w:color="auto" w:fill="FFFFFF"/>
                  </w:rPr>
                </w:pPr>
                <w:r w:rsidRPr="00D15893">
                  <w:rPr>
                    <w:rFonts w:asciiTheme="minorHAnsi" w:hAnsiTheme="minorHAnsi" w:cstheme="minorHAnsi"/>
                    <w:b/>
                    <w:bCs/>
                    <w:sz w:val="24"/>
                    <w:szCs w:val="24"/>
                  </w:rPr>
                  <w:t>CIN</w:t>
                </w:r>
              </w:p>
            </w:tc>
            <w:tc>
              <w:tcPr>
                <w:tcW w:w="1140" w:type="pct"/>
                <w:gridSpan w:val="2"/>
                <w:shd w:val="clear" w:color="auto" w:fill="8EAADB" w:themeFill="accent1" w:themeFillTint="99"/>
                <w:vAlign w:val="center"/>
              </w:tcPr>
              <w:p w14:paraId="4192CA15" w14:textId="77777777" w:rsidR="00AB4B70" w:rsidRPr="00D15893" w:rsidRDefault="00AB4B70" w:rsidP="00854534">
                <w:pPr>
                  <w:widowControl/>
                  <w:autoSpaceDE/>
                  <w:autoSpaceDN/>
                  <w:contextualSpacing/>
                  <w:jc w:val="center"/>
                  <w:rPr>
                    <w:rFonts w:asciiTheme="minorHAnsi" w:hAnsiTheme="minorHAnsi" w:cstheme="minorHAnsi"/>
                    <w:b/>
                    <w:bCs/>
                    <w:color w:val="201F1E"/>
                    <w:sz w:val="24"/>
                    <w:szCs w:val="24"/>
                    <w:shd w:val="clear" w:color="auto" w:fill="FFFFFF"/>
                  </w:rPr>
                </w:pPr>
                <w:r w:rsidRPr="00D15893">
                  <w:rPr>
                    <w:rFonts w:asciiTheme="minorHAnsi" w:hAnsiTheme="minorHAnsi" w:cstheme="minorHAnsi"/>
                    <w:b/>
                    <w:bCs/>
                    <w:sz w:val="24"/>
                    <w:szCs w:val="24"/>
                  </w:rPr>
                  <w:t>Early Help, wider vulnerable</w:t>
                </w:r>
              </w:p>
            </w:tc>
            <w:tc>
              <w:tcPr>
                <w:tcW w:w="1395" w:type="pct"/>
                <w:shd w:val="clear" w:color="auto" w:fill="8EAADB" w:themeFill="accent1" w:themeFillTint="99"/>
                <w:vAlign w:val="center"/>
              </w:tcPr>
              <w:p w14:paraId="375F4D77" w14:textId="77777777" w:rsidR="00AB4B70" w:rsidRPr="00D15893" w:rsidRDefault="00AB4B70" w:rsidP="00854534">
                <w:pPr>
                  <w:widowControl/>
                  <w:autoSpaceDE/>
                  <w:autoSpaceDN/>
                  <w:contextualSpacing/>
                  <w:jc w:val="center"/>
                  <w:rPr>
                    <w:rFonts w:asciiTheme="minorHAnsi" w:hAnsiTheme="minorHAnsi" w:cstheme="minorHAnsi"/>
                    <w:b/>
                    <w:bCs/>
                    <w:color w:val="201F1E"/>
                    <w:sz w:val="24"/>
                    <w:szCs w:val="24"/>
                    <w:shd w:val="clear" w:color="auto" w:fill="FFFFFF"/>
                  </w:rPr>
                </w:pPr>
                <w:r w:rsidRPr="00D15893">
                  <w:rPr>
                    <w:rFonts w:asciiTheme="minorHAnsi" w:hAnsiTheme="minorHAnsi" w:cstheme="minorHAnsi"/>
                    <w:b/>
                    <w:bCs/>
                    <w:sz w:val="24"/>
                    <w:szCs w:val="24"/>
                  </w:rPr>
                  <w:t>All other</w:t>
                </w:r>
              </w:p>
            </w:tc>
          </w:tr>
          <w:tr w:rsidR="00AB4B70" w:rsidRPr="00D15893" w14:paraId="7808A3CC" w14:textId="77777777" w:rsidTr="00854534">
            <w:trPr>
              <w:trHeight w:val="283"/>
            </w:trPr>
            <w:tc>
              <w:tcPr>
                <w:tcW w:w="1326" w:type="pct"/>
                <w:shd w:val="clear" w:color="auto" w:fill="auto"/>
                <w:vAlign w:val="center"/>
              </w:tcPr>
              <w:p w14:paraId="47C53B49" w14:textId="77777777" w:rsidR="00AB4B70" w:rsidRPr="00D15893" w:rsidRDefault="00AB4B70" w:rsidP="00854534">
                <w:pPr>
                  <w:widowControl/>
                  <w:autoSpaceDE/>
                  <w:autoSpaceDN/>
                  <w:contextualSpacing/>
                  <w:jc w:val="center"/>
                  <w:rPr>
                    <w:rFonts w:asciiTheme="minorHAnsi" w:hAnsiTheme="minorHAnsi" w:cstheme="minorHAnsi"/>
                    <w:color w:val="201F1E"/>
                    <w:shd w:val="clear" w:color="auto" w:fill="FFFFFF"/>
                  </w:rPr>
                </w:pPr>
                <w:r w:rsidRPr="00D15893">
                  <w:rPr>
                    <w:rFonts w:asciiTheme="minorHAnsi" w:hAnsiTheme="minorHAnsi" w:cstheme="minorHAnsi"/>
                  </w:rPr>
                  <w:t>Daily</w:t>
                </w:r>
              </w:p>
            </w:tc>
            <w:tc>
              <w:tcPr>
                <w:tcW w:w="1140" w:type="pct"/>
                <w:gridSpan w:val="2"/>
                <w:shd w:val="clear" w:color="auto" w:fill="auto"/>
                <w:vAlign w:val="center"/>
              </w:tcPr>
              <w:p w14:paraId="74803CCD" w14:textId="77777777" w:rsidR="00AB4B70" w:rsidRPr="00D15893" w:rsidRDefault="00AB4B70" w:rsidP="00854534">
                <w:pPr>
                  <w:widowControl/>
                  <w:autoSpaceDE/>
                  <w:autoSpaceDN/>
                  <w:contextualSpacing/>
                  <w:jc w:val="center"/>
                  <w:rPr>
                    <w:rFonts w:asciiTheme="minorHAnsi" w:hAnsiTheme="minorHAnsi" w:cstheme="minorHAnsi"/>
                    <w:color w:val="201F1E"/>
                    <w:shd w:val="clear" w:color="auto" w:fill="FFFFFF"/>
                  </w:rPr>
                </w:pPr>
                <w:r w:rsidRPr="00D15893">
                  <w:rPr>
                    <w:rFonts w:asciiTheme="minorHAnsi" w:hAnsiTheme="minorHAnsi" w:cstheme="minorHAnsi"/>
                  </w:rPr>
                  <w:t>Every 2 days</w:t>
                </w:r>
              </w:p>
            </w:tc>
            <w:tc>
              <w:tcPr>
                <w:tcW w:w="1140" w:type="pct"/>
                <w:gridSpan w:val="2"/>
                <w:shd w:val="clear" w:color="auto" w:fill="auto"/>
                <w:vAlign w:val="center"/>
              </w:tcPr>
              <w:p w14:paraId="76A98A24" w14:textId="77777777" w:rsidR="00AB4B70" w:rsidRPr="00D15893" w:rsidRDefault="00AB4B70" w:rsidP="00854534">
                <w:pPr>
                  <w:widowControl/>
                  <w:autoSpaceDE/>
                  <w:autoSpaceDN/>
                  <w:contextualSpacing/>
                  <w:jc w:val="center"/>
                  <w:rPr>
                    <w:rFonts w:asciiTheme="minorHAnsi" w:hAnsiTheme="minorHAnsi" w:cstheme="minorHAnsi"/>
                    <w:color w:val="201F1E"/>
                    <w:shd w:val="clear" w:color="auto" w:fill="FFFFFF"/>
                  </w:rPr>
                </w:pPr>
                <w:r w:rsidRPr="00D15893">
                  <w:rPr>
                    <w:rFonts w:asciiTheme="minorHAnsi" w:hAnsiTheme="minorHAnsi" w:cstheme="minorHAnsi"/>
                  </w:rPr>
                  <w:t>Every 3 days</w:t>
                </w:r>
              </w:p>
            </w:tc>
            <w:tc>
              <w:tcPr>
                <w:tcW w:w="1395" w:type="pct"/>
                <w:shd w:val="clear" w:color="auto" w:fill="auto"/>
                <w:vAlign w:val="center"/>
              </w:tcPr>
              <w:p w14:paraId="61258914" w14:textId="77777777" w:rsidR="00AB4B70" w:rsidRPr="00D15893" w:rsidRDefault="00AB4B70" w:rsidP="00854534">
                <w:pPr>
                  <w:widowControl/>
                  <w:autoSpaceDE/>
                  <w:autoSpaceDN/>
                  <w:contextualSpacing/>
                  <w:jc w:val="center"/>
                  <w:rPr>
                    <w:rFonts w:asciiTheme="minorHAnsi" w:hAnsiTheme="minorHAnsi" w:cstheme="minorHAnsi"/>
                    <w:color w:val="201F1E"/>
                    <w:shd w:val="clear" w:color="auto" w:fill="FFFFFF"/>
                  </w:rPr>
                </w:pPr>
                <w:r w:rsidRPr="00D15893">
                  <w:rPr>
                    <w:rFonts w:asciiTheme="minorHAnsi" w:hAnsiTheme="minorHAnsi" w:cstheme="minorHAnsi"/>
                  </w:rPr>
                  <w:t>Weekly</w:t>
                </w:r>
              </w:p>
            </w:tc>
          </w:tr>
        </w:tbl>
        <w:p w14:paraId="37B03B4E" w14:textId="77777777" w:rsidR="00136EFE" w:rsidRPr="00D15893" w:rsidRDefault="00136EFE">
          <w:pPr>
            <w:rPr>
              <w:rFonts w:asciiTheme="minorHAnsi" w:hAnsiTheme="minorHAnsi" w:cstheme="minorHAnsi"/>
            </w:rPr>
          </w:pPr>
          <w:r w:rsidRPr="00D15893">
            <w:rPr>
              <w:rFonts w:asciiTheme="minorHAnsi" w:hAnsiTheme="minorHAnsi" w:cstheme="minorHAnsi"/>
            </w:rPr>
            <w:br w:type="page"/>
          </w:r>
        </w:p>
        <w:tbl>
          <w:tblPr>
            <w:tblW w:w="5488" w:type="pct"/>
            <w:tblInd w:w="-572" w:type="dxa"/>
            <w:tblCellMar>
              <w:left w:w="10" w:type="dxa"/>
              <w:right w:w="10" w:type="dxa"/>
            </w:tblCellMar>
            <w:tblLook w:val="04A0" w:firstRow="1" w:lastRow="0" w:firstColumn="1" w:lastColumn="0" w:noHBand="0" w:noVBand="1"/>
          </w:tblPr>
          <w:tblGrid>
            <w:gridCol w:w="5223"/>
            <w:gridCol w:w="4651"/>
            <w:gridCol w:w="5435"/>
          </w:tblGrid>
          <w:tr w:rsidR="00AB4B70" w:rsidRPr="00D15893" w14:paraId="78CBF95A" w14:textId="77777777" w:rsidTr="00760D1A">
            <w:trPr>
              <w:trHeight w:val="512"/>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2B5F0EEA" w14:textId="67B22131" w:rsidR="00AB4B70" w:rsidRPr="00D15893" w:rsidRDefault="00AB4B70" w:rsidP="00F849B4">
                <w:pPr>
                  <w:spacing w:before="100"/>
                  <w:jc w:val="center"/>
                  <w:rPr>
                    <w:rFonts w:asciiTheme="minorHAnsi" w:hAnsiTheme="minorHAnsi" w:cstheme="minorHAnsi"/>
                    <w:b/>
                    <w:bCs/>
                    <w:sz w:val="28"/>
                    <w:szCs w:val="28"/>
                    <w:lang w:val="en"/>
                  </w:rPr>
                </w:pPr>
                <w:r w:rsidRPr="00D15893">
                  <w:rPr>
                    <w:rFonts w:asciiTheme="minorHAnsi" w:hAnsiTheme="minorHAnsi" w:cstheme="minorHAnsi"/>
                    <w:b/>
                    <w:bCs/>
                    <w:sz w:val="28"/>
                    <w:szCs w:val="28"/>
                    <w:lang w:val="en"/>
                  </w:rPr>
                  <w:lastRenderedPageBreak/>
                  <w:t xml:space="preserve">Remote Education </w:t>
                </w:r>
              </w:p>
            </w:tc>
          </w:tr>
          <w:tr w:rsidR="00AB4B70" w:rsidRPr="00D15893" w14:paraId="16070F57" w14:textId="77777777" w:rsidTr="00760D1A">
            <w:trPr>
              <w:trHeight w:val="512"/>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4429E370" w14:textId="5D04F943" w:rsidR="00AB4B70" w:rsidRPr="00D15893" w:rsidRDefault="00AB4B70" w:rsidP="00F849B4">
                <w:pPr>
                  <w:spacing w:before="100"/>
                  <w:rPr>
                    <w:rFonts w:asciiTheme="minorHAnsi" w:hAnsiTheme="minorHAnsi" w:cstheme="minorHAnsi"/>
                    <w:b/>
                    <w:bCs/>
                    <w:sz w:val="28"/>
                    <w:szCs w:val="28"/>
                    <w:lang w:val="en"/>
                  </w:rPr>
                </w:pPr>
                <w:r w:rsidRPr="00D15893">
                  <w:rPr>
                    <w:rFonts w:asciiTheme="minorHAnsi" w:hAnsiTheme="minorHAnsi" w:cstheme="minorHAnsi"/>
                    <w:b/>
                    <w:bCs/>
                    <w:sz w:val="28"/>
                    <w:szCs w:val="28"/>
                    <w:lang w:val="en"/>
                  </w:rPr>
                  <w:t xml:space="preserve">Remote Education Lead: </w:t>
                </w:r>
                <w:r w:rsidR="00760D1A" w:rsidRPr="00D15893">
                  <w:rPr>
                    <w:rFonts w:asciiTheme="minorHAnsi" w:hAnsiTheme="minorHAnsi" w:cstheme="minorHAnsi"/>
                    <w:b/>
                    <w:bCs/>
                    <w:sz w:val="28"/>
                    <w:szCs w:val="28"/>
                    <w:lang w:val="en"/>
                  </w:rPr>
                  <w:t>Elyse Phillips</w:t>
                </w:r>
              </w:p>
            </w:tc>
          </w:tr>
          <w:tr w:rsidR="00AB4B70" w:rsidRPr="00D15893" w14:paraId="6DA72A4E" w14:textId="77777777" w:rsidTr="00760D1A">
            <w:trPr>
              <w:trHeight w:val="512"/>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5111A7D5" w14:textId="43757CA6" w:rsidR="00741A87" w:rsidRPr="00D15893" w:rsidRDefault="00741A87" w:rsidP="0019374A">
                <w:pPr>
                  <w:spacing w:before="100"/>
                  <w:ind w:left="270"/>
                  <w:rPr>
                    <w:rFonts w:asciiTheme="minorHAnsi" w:hAnsiTheme="minorHAnsi" w:cstheme="minorHAnsi"/>
                    <w:lang w:val="en"/>
                  </w:rPr>
                </w:pPr>
                <w:r w:rsidRPr="00D15893">
                  <w:rPr>
                    <w:rFonts w:asciiTheme="minorHAnsi" w:hAnsiTheme="minorHAnsi" w:cstheme="minorHAnsi"/>
                    <w:lang w:val="en"/>
                  </w:rPr>
                  <w:t xml:space="preserve">Whilst remote education is offered to all pupils and a timetable of lessons provided, we understand that the nature of some of our learners means that accessing formal lessons and activities can be </w:t>
                </w:r>
                <w:r w:rsidR="009B2B8B" w:rsidRPr="00D15893">
                  <w:rPr>
                    <w:rFonts w:asciiTheme="minorHAnsi" w:hAnsiTheme="minorHAnsi" w:cstheme="minorHAnsi"/>
                    <w:lang w:val="en"/>
                  </w:rPr>
                  <w:t>exceedingly difficult</w:t>
                </w:r>
                <w:r w:rsidRPr="00D15893">
                  <w:rPr>
                    <w:rFonts w:asciiTheme="minorHAnsi" w:hAnsiTheme="minorHAnsi" w:cstheme="minorHAnsi"/>
                    <w:lang w:val="en"/>
                  </w:rPr>
                  <w:t xml:space="preserve"> both at home as is it at school. We will work closely with Parents/Carers and pupils to identify what works best for them </w:t>
                </w:r>
                <w:r w:rsidR="009B2B8B" w:rsidRPr="00D15893">
                  <w:rPr>
                    <w:rFonts w:asciiTheme="minorHAnsi" w:hAnsiTheme="minorHAnsi" w:cstheme="minorHAnsi"/>
                    <w:lang w:val="en"/>
                  </w:rPr>
                  <w:t>to</w:t>
                </w:r>
                <w:r w:rsidRPr="00D15893">
                  <w:rPr>
                    <w:rFonts w:asciiTheme="minorHAnsi" w:hAnsiTheme="minorHAnsi" w:cstheme="minorHAnsi"/>
                    <w:lang w:val="en"/>
                  </w:rPr>
                  <w:t xml:space="preserve"> create a bespoke and personalised approach to the provision. We ask that Parents/Carers continue to access Class Dojo to upload examples of activities.</w:t>
                </w:r>
              </w:p>
              <w:p w14:paraId="27E4334E" w14:textId="44176886" w:rsidR="00AB4B70" w:rsidRPr="00D15893" w:rsidRDefault="00AB4B70" w:rsidP="0019374A">
                <w:pPr>
                  <w:spacing w:before="100"/>
                  <w:ind w:left="270"/>
                  <w:rPr>
                    <w:rFonts w:asciiTheme="minorHAnsi" w:hAnsiTheme="minorHAnsi" w:cstheme="minorHAnsi"/>
                    <w:lang w:val="en"/>
                  </w:rPr>
                </w:pPr>
                <w:r w:rsidRPr="00D15893">
                  <w:rPr>
                    <w:rFonts w:asciiTheme="minorHAnsi" w:hAnsiTheme="minorHAnsi" w:cstheme="minorHAnsi"/>
                    <w:lang w:val="en"/>
                  </w:rPr>
                  <w:t>We use a combination of the following approaches to teach pupils remotely:</w:t>
                </w:r>
              </w:p>
              <w:p w14:paraId="0D2F2203" w14:textId="77777777" w:rsidR="00260EBC" w:rsidRPr="00D15893" w:rsidRDefault="00260EBC" w:rsidP="00260EBC">
                <w:pPr>
                  <w:pStyle w:val="ListParagraph"/>
                  <w:numPr>
                    <w:ilvl w:val="1"/>
                    <w:numId w:val="5"/>
                  </w:numPr>
                  <w:spacing w:before="100"/>
                  <w:rPr>
                    <w:rFonts w:asciiTheme="minorHAnsi" w:hAnsiTheme="minorHAnsi" w:cstheme="minorHAnsi"/>
                    <w:lang w:val="en"/>
                  </w:rPr>
                </w:pPr>
                <w:r w:rsidRPr="00D15893">
                  <w:rPr>
                    <w:rFonts w:asciiTheme="minorHAnsi" w:hAnsiTheme="minorHAnsi" w:cstheme="minorHAnsi"/>
                    <w:lang w:val="en"/>
                  </w:rPr>
                  <w:t xml:space="preserve">recorded teaching </w:t>
                </w:r>
              </w:p>
              <w:p w14:paraId="64387639" w14:textId="77777777" w:rsidR="00260EBC" w:rsidRPr="00D15893" w:rsidRDefault="00260EBC" w:rsidP="00260EBC">
                <w:pPr>
                  <w:pStyle w:val="ListParagraph"/>
                  <w:numPr>
                    <w:ilvl w:val="1"/>
                    <w:numId w:val="5"/>
                  </w:numPr>
                  <w:spacing w:before="100"/>
                  <w:rPr>
                    <w:rFonts w:asciiTheme="minorHAnsi" w:hAnsiTheme="minorHAnsi" w:cstheme="minorHAnsi"/>
                    <w:lang w:val="en"/>
                  </w:rPr>
                </w:pPr>
                <w:r w:rsidRPr="00D15893">
                  <w:rPr>
                    <w:rFonts w:asciiTheme="minorHAnsi" w:hAnsiTheme="minorHAnsi" w:cstheme="minorHAnsi"/>
                    <w:lang w:val="en"/>
                  </w:rPr>
                  <w:t>printed paper packs produced by teachers (e.g. workbooks, worksheets)</w:t>
                </w:r>
              </w:p>
              <w:p w14:paraId="651C5E31" w14:textId="77777777" w:rsidR="00260EBC" w:rsidRPr="00D15893" w:rsidRDefault="00260EBC" w:rsidP="00260EBC">
                <w:pPr>
                  <w:pStyle w:val="ListParagraph"/>
                  <w:numPr>
                    <w:ilvl w:val="1"/>
                    <w:numId w:val="5"/>
                  </w:numPr>
                  <w:spacing w:before="100"/>
                  <w:rPr>
                    <w:rFonts w:asciiTheme="minorHAnsi" w:hAnsiTheme="minorHAnsi" w:cstheme="minorHAnsi"/>
                    <w:lang w:val="en"/>
                  </w:rPr>
                </w:pPr>
                <w:r w:rsidRPr="00D15893">
                  <w:rPr>
                    <w:rFonts w:asciiTheme="minorHAnsi" w:hAnsiTheme="minorHAnsi" w:cstheme="minorHAnsi"/>
                    <w:lang w:val="en"/>
                  </w:rPr>
                  <w:t>commercially available websites supporting the teaching of specific subjects or areas, including video clips or sequences</w:t>
                </w:r>
              </w:p>
              <w:p w14:paraId="0C5676D0" w14:textId="77777777" w:rsidR="00260EBC" w:rsidRPr="00D15893" w:rsidRDefault="00260EBC" w:rsidP="00260EBC">
                <w:pPr>
                  <w:pStyle w:val="ListParagraph"/>
                  <w:numPr>
                    <w:ilvl w:val="1"/>
                    <w:numId w:val="5"/>
                  </w:numPr>
                  <w:spacing w:before="100"/>
                  <w:rPr>
                    <w:rFonts w:asciiTheme="minorHAnsi" w:hAnsiTheme="minorHAnsi" w:cstheme="minorHAnsi"/>
                    <w:lang w:val="en"/>
                  </w:rPr>
                </w:pPr>
                <w:r w:rsidRPr="00D15893">
                  <w:rPr>
                    <w:rFonts w:asciiTheme="minorHAnsi" w:hAnsiTheme="minorHAnsi" w:cstheme="minorHAnsi"/>
                    <w:lang w:val="en"/>
                  </w:rPr>
                  <w:t>online activities to complete on the Purple Mash learning platform</w:t>
                </w:r>
              </w:p>
              <w:p w14:paraId="6C18CA73" w14:textId="77777777" w:rsidR="00260EBC" w:rsidRPr="00D15893" w:rsidRDefault="00260EBC" w:rsidP="00260EBC">
                <w:pPr>
                  <w:pStyle w:val="ListParagraph"/>
                  <w:numPr>
                    <w:ilvl w:val="1"/>
                    <w:numId w:val="5"/>
                  </w:numPr>
                  <w:spacing w:before="100"/>
                  <w:rPr>
                    <w:rFonts w:asciiTheme="minorHAnsi" w:hAnsiTheme="minorHAnsi" w:cstheme="minorHAnsi"/>
                    <w:lang w:val="en"/>
                  </w:rPr>
                </w:pPr>
                <w:r w:rsidRPr="00D15893">
                  <w:rPr>
                    <w:rFonts w:asciiTheme="minorHAnsi" w:hAnsiTheme="minorHAnsi" w:cstheme="minorHAnsi"/>
                    <w:lang w:val="en"/>
                  </w:rPr>
                  <w:t xml:space="preserve">Activities shared on Class Dojo to complete and uploaded </w:t>
                </w:r>
              </w:p>
              <w:p w14:paraId="10ECF607" w14:textId="78EDFA4B" w:rsidR="00AB4B70" w:rsidRPr="00D15893" w:rsidRDefault="006B7EB8" w:rsidP="0019374A">
                <w:pPr>
                  <w:spacing w:before="100"/>
                  <w:ind w:left="270"/>
                  <w:rPr>
                    <w:rFonts w:asciiTheme="minorHAnsi" w:hAnsiTheme="minorHAnsi" w:cstheme="minorHAnsi"/>
                    <w:highlight w:val="yellow"/>
                    <w:lang w:val="en"/>
                  </w:rPr>
                </w:pPr>
                <w:r w:rsidRPr="00D15893">
                  <w:rPr>
                    <w:rFonts w:asciiTheme="minorHAnsi" w:hAnsiTheme="minorHAnsi" w:cstheme="minorHAnsi"/>
                    <w:lang w:val="en"/>
                  </w:rPr>
                  <w:t>Where a pupil is struggling significantly to manage their emotional regulation at home, discussions will be held how best to support the pupil, this may be encouragement for the pupil to return to school if it is safe to do so.</w:t>
                </w:r>
              </w:p>
            </w:tc>
          </w:tr>
          <w:tr w:rsidR="00AB4B70" w:rsidRPr="00D15893" w14:paraId="730BA604" w14:textId="77777777" w:rsidTr="00760D1A">
            <w:trPr>
              <w:trHeight w:val="512"/>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410EE247" w14:textId="77777777" w:rsidR="00AB4B70" w:rsidRPr="00D15893" w:rsidRDefault="00AB4B70" w:rsidP="00F849B4">
                <w:pPr>
                  <w:spacing w:before="100"/>
                  <w:jc w:val="center"/>
                  <w:rPr>
                    <w:rFonts w:asciiTheme="minorHAnsi" w:hAnsiTheme="minorHAnsi" w:cstheme="minorHAnsi"/>
                    <w:b/>
                    <w:bCs/>
                    <w:sz w:val="28"/>
                    <w:szCs w:val="28"/>
                    <w:lang w:val="en"/>
                  </w:rPr>
                </w:pPr>
                <w:r w:rsidRPr="00D15893">
                  <w:rPr>
                    <w:rFonts w:asciiTheme="minorHAnsi" w:hAnsiTheme="minorHAnsi" w:cstheme="minorHAnsi"/>
                    <w:b/>
                    <w:bCs/>
                    <w:sz w:val="28"/>
                    <w:szCs w:val="28"/>
                    <w:lang w:val="en"/>
                  </w:rPr>
                  <w:t>Study Time</w:t>
                </w:r>
              </w:p>
            </w:tc>
          </w:tr>
          <w:tr w:rsidR="00AB4B70" w:rsidRPr="00D15893" w14:paraId="013BA297" w14:textId="77777777" w:rsidTr="00760D1A">
            <w:trPr>
              <w:trHeight w:val="512"/>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03B2423C" w14:textId="77777777" w:rsidR="000D0DAB" w:rsidRPr="00D15893" w:rsidRDefault="000D0DAB" w:rsidP="000D0DAB">
                <w:pPr>
                  <w:spacing w:before="100"/>
                  <w:rPr>
                    <w:rFonts w:asciiTheme="minorHAnsi" w:hAnsiTheme="minorHAnsi" w:cstheme="minorHAnsi"/>
                    <w:sz w:val="24"/>
                    <w:szCs w:val="24"/>
                    <w:lang w:val="en"/>
                  </w:rPr>
                </w:pPr>
                <w:r w:rsidRPr="00D15893">
                  <w:rPr>
                    <w:rFonts w:asciiTheme="minorHAnsi" w:hAnsiTheme="minorHAnsi" w:cstheme="minorHAnsi"/>
                    <w:sz w:val="24"/>
                    <w:szCs w:val="24"/>
                    <w:lang w:val="en"/>
                  </w:rPr>
                  <w:t xml:space="preserve">We will aim to teach the same curriculum remotely as we do in school wherever possible and appropriate. However, we may need to make some adaptations in some subjects. </w:t>
                </w:r>
              </w:p>
              <w:p w14:paraId="68A3AF9E" w14:textId="77777777" w:rsidR="000D0DAB" w:rsidRPr="00D15893" w:rsidRDefault="000D0DAB" w:rsidP="000D0DAB">
                <w:pPr>
                  <w:spacing w:before="100"/>
                  <w:rPr>
                    <w:rFonts w:asciiTheme="minorHAnsi" w:hAnsiTheme="minorHAnsi" w:cstheme="minorHAnsi"/>
                    <w:sz w:val="24"/>
                    <w:szCs w:val="24"/>
                    <w:lang w:val="en"/>
                  </w:rPr>
                </w:pPr>
                <w:r w:rsidRPr="00D15893">
                  <w:rPr>
                    <w:rFonts w:asciiTheme="minorHAnsi" w:hAnsiTheme="minorHAnsi" w:cstheme="minorHAnsi"/>
                    <w:sz w:val="24"/>
                    <w:szCs w:val="24"/>
                    <w:lang w:val="en"/>
                  </w:rPr>
                  <w:t>Pupils can expect:</w:t>
                </w:r>
              </w:p>
              <w:p w14:paraId="6A952699" w14:textId="56424402" w:rsidR="000D0DAB" w:rsidRPr="00D15893" w:rsidRDefault="000D0DAB" w:rsidP="000D0DAB">
                <w:pPr>
                  <w:spacing w:before="100"/>
                  <w:rPr>
                    <w:rFonts w:asciiTheme="minorHAnsi" w:hAnsiTheme="minorHAnsi" w:cstheme="minorHAnsi"/>
                    <w:sz w:val="24"/>
                    <w:szCs w:val="24"/>
                    <w:lang w:val="en"/>
                  </w:rPr>
                </w:pPr>
                <w:r w:rsidRPr="00D15893">
                  <w:rPr>
                    <w:rFonts w:asciiTheme="minorHAnsi" w:hAnsiTheme="minorHAnsi" w:cstheme="minorHAnsi"/>
                    <w:sz w:val="24"/>
                    <w:szCs w:val="24"/>
                    <w:lang w:val="en"/>
                  </w:rPr>
                  <w:t>•</w:t>
                </w:r>
                <w:r w:rsidRPr="00D15893">
                  <w:rPr>
                    <w:rFonts w:asciiTheme="minorHAnsi" w:hAnsiTheme="minorHAnsi" w:cstheme="minorHAnsi"/>
                    <w:sz w:val="24"/>
                    <w:szCs w:val="24"/>
                    <w:lang w:val="en"/>
                  </w:rPr>
                  <w:tab/>
                  <w:t>A timetable of activities</w:t>
                </w:r>
              </w:p>
              <w:p w14:paraId="76F6B27D" w14:textId="77777777" w:rsidR="000D0DAB" w:rsidRPr="00D15893" w:rsidRDefault="000D0DAB" w:rsidP="000D0DAB">
                <w:pPr>
                  <w:spacing w:before="100"/>
                  <w:rPr>
                    <w:rFonts w:asciiTheme="minorHAnsi" w:hAnsiTheme="minorHAnsi" w:cstheme="minorHAnsi"/>
                    <w:sz w:val="24"/>
                    <w:szCs w:val="24"/>
                    <w:lang w:val="en"/>
                  </w:rPr>
                </w:pPr>
                <w:r w:rsidRPr="00D15893">
                  <w:rPr>
                    <w:rFonts w:asciiTheme="minorHAnsi" w:hAnsiTheme="minorHAnsi" w:cstheme="minorHAnsi"/>
                    <w:sz w:val="24"/>
                    <w:szCs w:val="24"/>
                    <w:lang w:val="en"/>
                  </w:rPr>
                  <w:t>•</w:t>
                </w:r>
                <w:r w:rsidRPr="00D15893">
                  <w:rPr>
                    <w:rFonts w:asciiTheme="minorHAnsi" w:hAnsiTheme="minorHAnsi" w:cstheme="minorHAnsi"/>
                    <w:sz w:val="24"/>
                    <w:szCs w:val="24"/>
                    <w:lang w:val="en"/>
                  </w:rPr>
                  <w:tab/>
                  <w:t>Daily White Rose lesson (use video and also send home the parent workbook)</w:t>
                </w:r>
              </w:p>
              <w:p w14:paraId="712A6FBA" w14:textId="77777777" w:rsidR="000D0DAB" w:rsidRPr="00D15893" w:rsidRDefault="000D0DAB" w:rsidP="000D0DAB">
                <w:pPr>
                  <w:spacing w:before="100"/>
                  <w:rPr>
                    <w:rFonts w:asciiTheme="minorHAnsi" w:hAnsiTheme="minorHAnsi" w:cstheme="minorHAnsi"/>
                    <w:sz w:val="24"/>
                    <w:szCs w:val="24"/>
                    <w:lang w:val="en"/>
                  </w:rPr>
                </w:pPr>
                <w:r w:rsidRPr="00D15893">
                  <w:rPr>
                    <w:rFonts w:asciiTheme="minorHAnsi" w:hAnsiTheme="minorHAnsi" w:cstheme="minorHAnsi"/>
                    <w:sz w:val="24"/>
                    <w:szCs w:val="24"/>
                    <w:lang w:val="en"/>
                  </w:rPr>
                  <w:t>•</w:t>
                </w:r>
                <w:r w:rsidRPr="00D15893">
                  <w:rPr>
                    <w:rFonts w:asciiTheme="minorHAnsi" w:hAnsiTheme="minorHAnsi" w:cstheme="minorHAnsi"/>
                    <w:sz w:val="24"/>
                    <w:szCs w:val="24"/>
                    <w:lang w:val="en"/>
                  </w:rPr>
                  <w:tab/>
                  <w:t>Daily Reading/RWI</w:t>
                </w:r>
              </w:p>
              <w:p w14:paraId="040D1867" w14:textId="77777777" w:rsidR="000D0DAB" w:rsidRPr="00D15893" w:rsidRDefault="000D0DAB" w:rsidP="000D0DAB">
                <w:pPr>
                  <w:spacing w:before="100"/>
                  <w:rPr>
                    <w:rFonts w:asciiTheme="minorHAnsi" w:hAnsiTheme="minorHAnsi" w:cstheme="minorHAnsi"/>
                    <w:sz w:val="24"/>
                    <w:szCs w:val="24"/>
                    <w:lang w:val="en"/>
                  </w:rPr>
                </w:pPr>
                <w:r w:rsidRPr="00D15893">
                  <w:rPr>
                    <w:rFonts w:asciiTheme="minorHAnsi" w:hAnsiTheme="minorHAnsi" w:cstheme="minorHAnsi"/>
                    <w:sz w:val="24"/>
                    <w:szCs w:val="24"/>
                    <w:lang w:val="en"/>
                  </w:rPr>
                  <w:t>•</w:t>
                </w:r>
                <w:r w:rsidRPr="00D15893">
                  <w:rPr>
                    <w:rFonts w:asciiTheme="minorHAnsi" w:hAnsiTheme="minorHAnsi" w:cstheme="minorHAnsi"/>
                    <w:sz w:val="24"/>
                    <w:szCs w:val="24"/>
                    <w:lang w:val="en"/>
                  </w:rPr>
                  <w:tab/>
                  <w:t>Daily English</w:t>
                </w:r>
              </w:p>
              <w:p w14:paraId="056DD534" w14:textId="77777777" w:rsidR="000D0DAB" w:rsidRPr="00D15893" w:rsidRDefault="000D0DAB" w:rsidP="000D0DAB">
                <w:pPr>
                  <w:spacing w:before="100"/>
                  <w:rPr>
                    <w:rFonts w:asciiTheme="minorHAnsi" w:hAnsiTheme="minorHAnsi" w:cstheme="minorHAnsi"/>
                    <w:sz w:val="24"/>
                    <w:szCs w:val="24"/>
                    <w:lang w:val="en"/>
                  </w:rPr>
                </w:pPr>
                <w:r w:rsidRPr="00D15893">
                  <w:rPr>
                    <w:rFonts w:asciiTheme="minorHAnsi" w:hAnsiTheme="minorHAnsi" w:cstheme="minorHAnsi"/>
                    <w:sz w:val="24"/>
                    <w:szCs w:val="24"/>
                    <w:lang w:val="en"/>
                  </w:rPr>
                  <w:t>•</w:t>
                </w:r>
                <w:r w:rsidRPr="00D15893">
                  <w:rPr>
                    <w:rFonts w:asciiTheme="minorHAnsi" w:hAnsiTheme="minorHAnsi" w:cstheme="minorHAnsi"/>
                    <w:sz w:val="24"/>
                    <w:szCs w:val="24"/>
                    <w:lang w:val="en"/>
                  </w:rPr>
                  <w:tab/>
                  <w:t>Daily use of Doodle (aim for 30 minutes)</w:t>
                </w:r>
              </w:p>
              <w:p w14:paraId="6198DEB1" w14:textId="77777777" w:rsidR="000D0DAB" w:rsidRPr="00D15893" w:rsidRDefault="000D0DAB" w:rsidP="000D0DAB">
                <w:pPr>
                  <w:spacing w:before="100"/>
                  <w:rPr>
                    <w:rFonts w:asciiTheme="minorHAnsi" w:hAnsiTheme="minorHAnsi" w:cstheme="minorHAnsi"/>
                    <w:sz w:val="24"/>
                    <w:szCs w:val="24"/>
                    <w:lang w:val="en"/>
                  </w:rPr>
                </w:pPr>
                <w:r w:rsidRPr="00D15893">
                  <w:rPr>
                    <w:rFonts w:asciiTheme="minorHAnsi" w:hAnsiTheme="minorHAnsi" w:cstheme="minorHAnsi"/>
                    <w:sz w:val="24"/>
                    <w:szCs w:val="24"/>
                    <w:lang w:val="en"/>
                  </w:rPr>
                  <w:t>•</w:t>
                </w:r>
                <w:r w:rsidRPr="00D15893">
                  <w:rPr>
                    <w:rFonts w:asciiTheme="minorHAnsi" w:hAnsiTheme="minorHAnsi" w:cstheme="minorHAnsi"/>
                    <w:sz w:val="24"/>
                    <w:szCs w:val="24"/>
                    <w:lang w:val="en"/>
                  </w:rPr>
                  <w:tab/>
                  <w:t>Weekly Science</w:t>
                </w:r>
              </w:p>
              <w:p w14:paraId="40A40BFC" w14:textId="77777777" w:rsidR="000D0DAB" w:rsidRPr="00D15893" w:rsidRDefault="000D0DAB" w:rsidP="000D0DAB">
                <w:pPr>
                  <w:spacing w:before="100"/>
                  <w:rPr>
                    <w:rFonts w:asciiTheme="minorHAnsi" w:hAnsiTheme="minorHAnsi" w:cstheme="minorHAnsi"/>
                    <w:sz w:val="24"/>
                    <w:szCs w:val="24"/>
                    <w:lang w:val="en"/>
                  </w:rPr>
                </w:pPr>
                <w:r w:rsidRPr="00D15893">
                  <w:rPr>
                    <w:rFonts w:asciiTheme="minorHAnsi" w:hAnsiTheme="minorHAnsi" w:cstheme="minorHAnsi"/>
                    <w:sz w:val="24"/>
                    <w:szCs w:val="24"/>
                    <w:lang w:val="en"/>
                  </w:rPr>
                  <w:lastRenderedPageBreak/>
                  <w:t>•</w:t>
                </w:r>
                <w:r w:rsidRPr="00D15893">
                  <w:rPr>
                    <w:rFonts w:asciiTheme="minorHAnsi" w:hAnsiTheme="minorHAnsi" w:cstheme="minorHAnsi"/>
                    <w:sz w:val="24"/>
                    <w:szCs w:val="24"/>
                    <w:lang w:val="en"/>
                  </w:rPr>
                  <w:tab/>
                  <w:t>Weekly PSHE</w:t>
                </w:r>
              </w:p>
              <w:p w14:paraId="706C9AA9" w14:textId="77777777" w:rsidR="000D0DAB" w:rsidRPr="00D15893" w:rsidRDefault="000D0DAB" w:rsidP="000D0DAB">
                <w:pPr>
                  <w:spacing w:before="100"/>
                  <w:rPr>
                    <w:rFonts w:asciiTheme="minorHAnsi" w:hAnsiTheme="minorHAnsi" w:cstheme="minorHAnsi"/>
                    <w:sz w:val="24"/>
                    <w:szCs w:val="24"/>
                    <w:lang w:val="en"/>
                  </w:rPr>
                </w:pPr>
                <w:r w:rsidRPr="00D15893">
                  <w:rPr>
                    <w:rFonts w:asciiTheme="minorHAnsi" w:hAnsiTheme="minorHAnsi" w:cstheme="minorHAnsi"/>
                    <w:sz w:val="24"/>
                    <w:szCs w:val="24"/>
                    <w:lang w:val="en"/>
                  </w:rPr>
                  <w:t>•</w:t>
                </w:r>
                <w:r w:rsidRPr="00D15893">
                  <w:rPr>
                    <w:rFonts w:asciiTheme="minorHAnsi" w:hAnsiTheme="minorHAnsi" w:cstheme="minorHAnsi"/>
                    <w:sz w:val="24"/>
                    <w:szCs w:val="24"/>
                    <w:lang w:val="en"/>
                  </w:rPr>
                  <w:tab/>
                  <w:t>Topic - supplement activities to fit in with current thematic curriculum</w:t>
                </w:r>
              </w:p>
              <w:p w14:paraId="1176369D" w14:textId="77777777" w:rsidR="000D0DAB" w:rsidRPr="00D15893" w:rsidRDefault="000D0DAB" w:rsidP="000D0DAB">
                <w:pPr>
                  <w:spacing w:before="100"/>
                  <w:rPr>
                    <w:rFonts w:asciiTheme="minorHAnsi" w:hAnsiTheme="minorHAnsi" w:cstheme="minorHAnsi"/>
                    <w:sz w:val="24"/>
                    <w:szCs w:val="24"/>
                    <w:lang w:val="en"/>
                  </w:rPr>
                </w:pPr>
                <w:r w:rsidRPr="00D15893">
                  <w:rPr>
                    <w:rFonts w:asciiTheme="minorHAnsi" w:hAnsiTheme="minorHAnsi" w:cstheme="minorHAnsi"/>
                    <w:sz w:val="24"/>
                    <w:szCs w:val="24"/>
                    <w:lang w:val="en"/>
                  </w:rPr>
                  <w:t>Whilst we recognise the importance of academic subjects, we know that EHCP objectives underpin all what we do here at Phoenix. Even whilst some of our children are being educated at home, they should continue to have access to opportunities to make progress against these objectives. This means that some of our home learning will be based around activities that help to promote certain skills such as:</w:t>
                </w:r>
              </w:p>
              <w:p w14:paraId="7F19EA31" w14:textId="77777777" w:rsidR="000D0DAB" w:rsidRPr="00D15893" w:rsidRDefault="000D0DAB" w:rsidP="000D0DAB">
                <w:pPr>
                  <w:spacing w:before="100"/>
                  <w:rPr>
                    <w:rFonts w:asciiTheme="minorHAnsi" w:hAnsiTheme="minorHAnsi" w:cstheme="minorHAnsi"/>
                    <w:sz w:val="24"/>
                    <w:szCs w:val="24"/>
                    <w:lang w:val="en"/>
                  </w:rPr>
                </w:pPr>
                <w:r w:rsidRPr="00D15893">
                  <w:rPr>
                    <w:rFonts w:asciiTheme="minorHAnsi" w:hAnsiTheme="minorHAnsi" w:cstheme="minorHAnsi"/>
                    <w:sz w:val="24"/>
                    <w:szCs w:val="24"/>
                    <w:lang w:val="en"/>
                  </w:rPr>
                  <w:t>•</w:t>
                </w:r>
                <w:r w:rsidRPr="00D15893">
                  <w:rPr>
                    <w:rFonts w:asciiTheme="minorHAnsi" w:hAnsiTheme="minorHAnsi" w:cstheme="minorHAnsi"/>
                    <w:sz w:val="24"/>
                    <w:szCs w:val="24"/>
                    <w:lang w:val="en"/>
                  </w:rPr>
                  <w:tab/>
                  <w:t>Emotional literacy</w:t>
                </w:r>
              </w:p>
              <w:p w14:paraId="203A4CBE" w14:textId="77777777" w:rsidR="000D0DAB" w:rsidRPr="00D15893" w:rsidRDefault="000D0DAB" w:rsidP="000D0DAB">
                <w:pPr>
                  <w:spacing w:before="100"/>
                  <w:rPr>
                    <w:rFonts w:asciiTheme="minorHAnsi" w:hAnsiTheme="minorHAnsi" w:cstheme="minorHAnsi"/>
                    <w:sz w:val="24"/>
                    <w:szCs w:val="24"/>
                    <w:lang w:val="en"/>
                  </w:rPr>
                </w:pPr>
                <w:r w:rsidRPr="00D15893">
                  <w:rPr>
                    <w:rFonts w:asciiTheme="minorHAnsi" w:hAnsiTheme="minorHAnsi" w:cstheme="minorHAnsi"/>
                    <w:sz w:val="24"/>
                    <w:szCs w:val="24"/>
                    <w:lang w:val="en"/>
                  </w:rPr>
                  <w:t>•</w:t>
                </w:r>
                <w:r w:rsidRPr="00D15893">
                  <w:rPr>
                    <w:rFonts w:asciiTheme="minorHAnsi" w:hAnsiTheme="minorHAnsi" w:cstheme="minorHAnsi"/>
                    <w:sz w:val="24"/>
                    <w:szCs w:val="24"/>
                    <w:lang w:val="en"/>
                  </w:rPr>
                  <w:tab/>
                  <w:t>Memory and concentration</w:t>
                </w:r>
              </w:p>
              <w:p w14:paraId="779EE113" w14:textId="77777777" w:rsidR="000D0DAB" w:rsidRPr="00D15893" w:rsidRDefault="000D0DAB" w:rsidP="000D0DAB">
                <w:pPr>
                  <w:spacing w:before="100"/>
                  <w:rPr>
                    <w:rFonts w:asciiTheme="minorHAnsi" w:hAnsiTheme="minorHAnsi" w:cstheme="minorHAnsi"/>
                    <w:sz w:val="24"/>
                    <w:szCs w:val="24"/>
                    <w:lang w:val="en"/>
                  </w:rPr>
                </w:pPr>
                <w:r w:rsidRPr="00D15893">
                  <w:rPr>
                    <w:rFonts w:asciiTheme="minorHAnsi" w:hAnsiTheme="minorHAnsi" w:cstheme="minorHAnsi"/>
                    <w:sz w:val="24"/>
                    <w:szCs w:val="24"/>
                    <w:lang w:val="en"/>
                  </w:rPr>
                  <w:t>•</w:t>
                </w:r>
                <w:r w:rsidRPr="00D15893">
                  <w:rPr>
                    <w:rFonts w:asciiTheme="minorHAnsi" w:hAnsiTheme="minorHAnsi" w:cstheme="minorHAnsi"/>
                    <w:sz w:val="24"/>
                    <w:szCs w:val="24"/>
                    <w:lang w:val="en"/>
                  </w:rPr>
                  <w:tab/>
                  <w:t>Following instructions</w:t>
                </w:r>
              </w:p>
              <w:p w14:paraId="252D7DC1" w14:textId="77777777" w:rsidR="000D0DAB" w:rsidRPr="00D15893" w:rsidRDefault="000D0DAB" w:rsidP="000D0DAB">
                <w:pPr>
                  <w:spacing w:before="100"/>
                  <w:rPr>
                    <w:rFonts w:asciiTheme="minorHAnsi" w:hAnsiTheme="minorHAnsi" w:cstheme="minorHAnsi"/>
                    <w:sz w:val="24"/>
                    <w:szCs w:val="24"/>
                    <w:lang w:val="en"/>
                  </w:rPr>
                </w:pPr>
                <w:r w:rsidRPr="00D15893">
                  <w:rPr>
                    <w:rFonts w:asciiTheme="minorHAnsi" w:hAnsiTheme="minorHAnsi" w:cstheme="minorHAnsi"/>
                    <w:sz w:val="24"/>
                    <w:szCs w:val="24"/>
                    <w:lang w:val="en"/>
                  </w:rPr>
                  <w:t>•</w:t>
                </w:r>
                <w:r w:rsidRPr="00D15893">
                  <w:rPr>
                    <w:rFonts w:asciiTheme="minorHAnsi" w:hAnsiTheme="minorHAnsi" w:cstheme="minorHAnsi"/>
                    <w:sz w:val="24"/>
                    <w:szCs w:val="24"/>
                    <w:lang w:val="en"/>
                  </w:rPr>
                  <w:tab/>
                  <w:t>Physical and mental well being</w:t>
                </w:r>
              </w:p>
              <w:p w14:paraId="4BA9B9F8" w14:textId="5D3E25A9" w:rsidR="00620AB5" w:rsidRPr="00D15893" w:rsidRDefault="000D0DAB" w:rsidP="000D0DAB">
                <w:pPr>
                  <w:spacing w:before="100"/>
                  <w:rPr>
                    <w:rFonts w:asciiTheme="minorHAnsi" w:hAnsiTheme="minorHAnsi" w:cstheme="minorHAnsi"/>
                    <w:sz w:val="24"/>
                    <w:szCs w:val="24"/>
                    <w:lang w:val="en"/>
                  </w:rPr>
                </w:pPr>
                <w:r w:rsidRPr="00D15893">
                  <w:rPr>
                    <w:rFonts w:asciiTheme="minorHAnsi" w:hAnsiTheme="minorHAnsi" w:cstheme="minorHAnsi"/>
                    <w:sz w:val="24"/>
                    <w:szCs w:val="24"/>
                    <w:lang w:val="en"/>
                  </w:rPr>
                  <w:t>•</w:t>
                </w:r>
                <w:r w:rsidRPr="00D15893">
                  <w:rPr>
                    <w:rFonts w:asciiTheme="minorHAnsi" w:hAnsiTheme="minorHAnsi" w:cstheme="minorHAnsi"/>
                    <w:sz w:val="24"/>
                    <w:szCs w:val="24"/>
                    <w:lang w:val="en"/>
                  </w:rPr>
                  <w:tab/>
                  <w:t>Social skills</w:t>
                </w:r>
              </w:p>
              <w:p w14:paraId="3C9528D2" w14:textId="0FA51881" w:rsidR="007E799C" w:rsidRPr="00D15893" w:rsidRDefault="007E799C" w:rsidP="00F849B4">
                <w:pPr>
                  <w:spacing w:before="100"/>
                  <w:rPr>
                    <w:rFonts w:asciiTheme="minorHAnsi" w:hAnsiTheme="minorHAnsi" w:cstheme="minorHAnsi"/>
                    <w:sz w:val="24"/>
                    <w:szCs w:val="24"/>
                    <w:lang w:val="en"/>
                  </w:rPr>
                </w:pPr>
                <w:r w:rsidRPr="00D15893">
                  <w:rPr>
                    <w:rFonts w:asciiTheme="minorHAnsi" w:hAnsiTheme="minorHAnsi" w:cstheme="minorHAnsi"/>
                    <w:sz w:val="24"/>
                    <w:szCs w:val="24"/>
                    <w:lang w:val="en"/>
                  </w:rPr>
                  <w:t xml:space="preserve">All pupils at Phoenix Academy have a recognised SEMH need which means many may struggle to access formal learning and changes in their routine. We will work closely with parents/carers to support them to help enable their children to access as much learning as possible. We recognise that this can look different on a day-to-day basis and for each child. Regular telephone contact is made at a minimum of three times weekly, one call of which will be from the class teacher to discuss any learning issues specifically. Parents/carers are encouraged to call the Academy if they are struggling to support their child in remote learning. Suggestions and strategies will be discussed to offer the family help, as necessary. This might include for example setting a routine to the learning, or it may be to relax some the routine. Each case is treated individually and just the same as when children are in the Academy, we recognise that “one size does not fit all” and adaptations will and can be made to best support our pupils. </w:t>
                </w:r>
              </w:p>
              <w:p w14:paraId="2FA5A870" w14:textId="5820C069" w:rsidR="00AB4B70" w:rsidRPr="00D15893" w:rsidRDefault="007E799C" w:rsidP="00F849B4">
                <w:pPr>
                  <w:spacing w:before="100"/>
                  <w:rPr>
                    <w:rFonts w:asciiTheme="minorHAnsi" w:hAnsiTheme="minorHAnsi" w:cstheme="minorHAnsi"/>
                    <w:b/>
                    <w:bCs/>
                    <w:lang w:val="en"/>
                  </w:rPr>
                </w:pPr>
                <w:r w:rsidRPr="00D15893">
                  <w:rPr>
                    <w:rFonts w:asciiTheme="minorHAnsi" w:hAnsiTheme="minorHAnsi" w:cstheme="minorHAnsi"/>
                    <w:sz w:val="24"/>
                    <w:szCs w:val="24"/>
                    <w:lang w:val="en"/>
                  </w:rPr>
                  <w:t>As a guideline, w</w:t>
                </w:r>
                <w:r w:rsidR="00AB4B70" w:rsidRPr="00D15893">
                  <w:rPr>
                    <w:rFonts w:asciiTheme="minorHAnsi" w:hAnsiTheme="minorHAnsi" w:cstheme="minorHAnsi"/>
                    <w:sz w:val="24"/>
                    <w:szCs w:val="24"/>
                    <w:lang w:val="en"/>
                  </w:rPr>
                  <w:t>e expect that remote education (including remote teaching and independent work) will take pupils broadly the following number of hours each day:</w:t>
                </w:r>
              </w:p>
            </w:tc>
          </w:tr>
          <w:tr w:rsidR="00AB4B70" w:rsidRPr="00D15893" w14:paraId="23257704" w14:textId="77777777" w:rsidTr="00760D1A">
            <w:trPr>
              <w:trHeight w:val="512"/>
            </w:trPr>
            <w:tc>
              <w:tcPr>
                <w:tcW w:w="1706"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67D91C6C" w14:textId="77777777" w:rsidR="00AB4B70" w:rsidRPr="00D15893" w:rsidRDefault="00AB4B70" w:rsidP="00F849B4">
                <w:pPr>
                  <w:spacing w:before="100"/>
                  <w:jc w:val="center"/>
                  <w:rPr>
                    <w:rFonts w:asciiTheme="minorHAnsi" w:hAnsiTheme="minorHAnsi" w:cstheme="minorHAnsi"/>
                    <w:b/>
                    <w:bCs/>
                    <w:sz w:val="24"/>
                    <w:szCs w:val="24"/>
                    <w:lang w:val="en"/>
                  </w:rPr>
                </w:pPr>
                <w:r w:rsidRPr="00D15893">
                  <w:rPr>
                    <w:rFonts w:asciiTheme="minorHAnsi" w:hAnsiTheme="minorHAnsi" w:cstheme="minorHAnsi"/>
                    <w:b/>
                    <w:bCs/>
                    <w:sz w:val="24"/>
                    <w:szCs w:val="24"/>
                    <w:lang w:val="en"/>
                  </w:rPr>
                  <w:lastRenderedPageBreak/>
                  <w:t>EYFS</w:t>
                </w:r>
              </w:p>
            </w:tc>
            <w:tc>
              <w:tcPr>
                <w:tcW w:w="1519"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vAlign w:val="center"/>
              </w:tcPr>
              <w:p w14:paraId="0F244377" w14:textId="77777777" w:rsidR="00AB4B70" w:rsidRPr="00D15893" w:rsidRDefault="00AB4B70" w:rsidP="00F849B4">
                <w:pPr>
                  <w:spacing w:before="100"/>
                  <w:jc w:val="center"/>
                  <w:rPr>
                    <w:rFonts w:asciiTheme="minorHAnsi" w:hAnsiTheme="minorHAnsi" w:cstheme="minorHAnsi"/>
                    <w:b/>
                    <w:bCs/>
                    <w:sz w:val="24"/>
                    <w:szCs w:val="24"/>
                    <w:lang w:val="en"/>
                  </w:rPr>
                </w:pPr>
                <w:r w:rsidRPr="00D15893">
                  <w:rPr>
                    <w:rFonts w:asciiTheme="minorHAnsi" w:hAnsiTheme="minorHAnsi" w:cstheme="minorHAnsi"/>
                    <w:b/>
                    <w:bCs/>
                    <w:sz w:val="24"/>
                    <w:szCs w:val="24"/>
                    <w:lang w:val="en"/>
                  </w:rPr>
                  <w:t>Key Stage 1</w:t>
                </w:r>
              </w:p>
            </w:tc>
            <w:tc>
              <w:tcPr>
                <w:tcW w:w="1775"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vAlign w:val="center"/>
              </w:tcPr>
              <w:p w14:paraId="7D3CDE34" w14:textId="77777777" w:rsidR="00AB4B70" w:rsidRPr="00D15893" w:rsidRDefault="00AB4B70" w:rsidP="00F849B4">
                <w:pPr>
                  <w:spacing w:before="100"/>
                  <w:jc w:val="center"/>
                  <w:rPr>
                    <w:rFonts w:asciiTheme="minorHAnsi" w:hAnsiTheme="minorHAnsi" w:cstheme="minorHAnsi"/>
                    <w:b/>
                    <w:bCs/>
                    <w:sz w:val="24"/>
                    <w:szCs w:val="24"/>
                  </w:rPr>
                </w:pPr>
                <w:r w:rsidRPr="00D15893">
                  <w:rPr>
                    <w:rFonts w:asciiTheme="minorHAnsi" w:hAnsiTheme="minorHAnsi" w:cstheme="minorHAnsi"/>
                    <w:b/>
                    <w:bCs/>
                    <w:sz w:val="24"/>
                    <w:szCs w:val="24"/>
                    <w:lang w:val="en"/>
                  </w:rPr>
                  <w:t>Key Stage 2</w:t>
                </w:r>
              </w:p>
            </w:tc>
          </w:tr>
          <w:tr w:rsidR="00AB4B70" w:rsidRPr="00D15893" w14:paraId="63A721AA" w14:textId="77777777" w:rsidTr="00760D1A">
            <w:trPr>
              <w:trHeight w:val="205"/>
            </w:trPr>
            <w:tc>
              <w:tcPr>
                <w:tcW w:w="1706" w:type="pct"/>
                <w:tcBorders>
                  <w:top w:val="single" w:sz="4" w:space="0" w:color="000000"/>
                  <w:left w:val="single" w:sz="4" w:space="0" w:color="000000"/>
                  <w:bottom w:val="single" w:sz="4" w:space="0" w:color="000000"/>
                  <w:right w:val="single" w:sz="4" w:space="0" w:color="000000"/>
                </w:tcBorders>
                <w:vAlign w:val="center"/>
              </w:tcPr>
              <w:p w14:paraId="6F538D52" w14:textId="77777777" w:rsidR="00AB4B70" w:rsidRPr="00D15893" w:rsidRDefault="00AB4B70" w:rsidP="00F849B4">
                <w:pPr>
                  <w:spacing w:before="100"/>
                  <w:jc w:val="center"/>
                  <w:rPr>
                    <w:rFonts w:asciiTheme="minorHAnsi" w:hAnsiTheme="minorHAnsi" w:cstheme="minorHAnsi"/>
                    <w:sz w:val="24"/>
                    <w:szCs w:val="24"/>
                    <w:lang w:val="en"/>
                  </w:rPr>
                </w:pPr>
                <w:r w:rsidRPr="00D15893">
                  <w:rPr>
                    <w:rFonts w:asciiTheme="minorHAnsi" w:hAnsiTheme="minorHAnsi" w:cstheme="minorHAnsi"/>
                    <w:sz w:val="24"/>
                    <w:szCs w:val="24"/>
                    <w:lang w:val="en"/>
                  </w:rPr>
                  <w:t>Up to 3 hours</w:t>
                </w:r>
              </w:p>
            </w:tc>
            <w:tc>
              <w:tcPr>
                <w:tcW w:w="15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17DD2" w14:textId="77777777" w:rsidR="00AB4B70" w:rsidRPr="00D15893" w:rsidRDefault="00AB4B70" w:rsidP="00F849B4">
                <w:pPr>
                  <w:spacing w:before="100"/>
                  <w:jc w:val="center"/>
                  <w:rPr>
                    <w:rFonts w:asciiTheme="minorHAnsi" w:hAnsiTheme="minorHAnsi" w:cstheme="minorHAnsi"/>
                    <w:sz w:val="24"/>
                    <w:szCs w:val="24"/>
                    <w:lang w:val="en"/>
                  </w:rPr>
                </w:pPr>
                <w:r w:rsidRPr="00D15893">
                  <w:rPr>
                    <w:rFonts w:asciiTheme="minorHAnsi" w:hAnsiTheme="minorHAnsi" w:cstheme="minorHAnsi"/>
                    <w:sz w:val="24"/>
                    <w:szCs w:val="24"/>
                    <w:lang w:val="en"/>
                  </w:rPr>
                  <w:t>3 hours</w:t>
                </w:r>
              </w:p>
            </w:tc>
            <w:tc>
              <w:tcPr>
                <w:tcW w:w="177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24C504" w14:textId="77777777" w:rsidR="00AB4B70" w:rsidRPr="00D15893" w:rsidRDefault="00AB4B70" w:rsidP="00F849B4">
                <w:pPr>
                  <w:spacing w:before="100"/>
                  <w:jc w:val="center"/>
                  <w:rPr>
                    <w:rFonts w:asciiTheme="minorHAnsi" w:hAnsiTheme="minorHAnsi" w:cstheme="minorHAnsi"/>
                    <w:sz w:val="24"/>
                    <w:szCs w:val="24"/>
                    <w:lang w:val="en"/>
                  </w:rPr>
                </w:pPr>
                <w:r w:rsidRPr="00D15893">
                  <w:rPr>
                    <w:rFonts w:asciiTheme="minorHAnsi" w:hAnsiTheme="minorHAnsi" w:cstheme="minorHAnsi"/>
                    <w:sz w:val="24"/>
                    <w:szCs w:val="24"/>
                    <w:lang w:val="en"/>
                  </w:rPr>
                  <w:t>4 hours</w:t>
                </w:r>
              </w:p>
            </w:tc>
          </w:tr>
          <w:tr w:rsidR="00AB4B70" w:rsidRPr="00D15893" w14:paraId="4CBD2271" w14:textId="77777777" w:rsidTr="00760D1A">
            <w:trPr>
              <w:trHeight w:val="205"/>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1DC3504D" w14:textId="77777777" w:rsidR="00AB4B70" w:rsidRPr="00D15893" w:rsidRDefault="00AB4B70" w:rsidP="00AB4B70">
                <w:pPr>
                  <w:pStyle w:val="ListParagraph"/>
                  <w:numPr>
                    <w:ilvl w:val="0"/>
                    <w:numId w:val="6"/>
                  </w:numPr>
                  <w:spacing w:before="100"/>
                  <w:rPr>
                    <w:rFonts w:asciiTheme="minorHAnsi" w:hAnsiTheme="minorHAnsi" w:cstheme="minorHAnsi"/>
                    <w:sz w:val="24"/>
                    <w:szCs w:val="24"/>
                    <w:lang w:val="en"/>
                  </w:rPr>
                </w:pPr>
                <w:r w:rsidRPr="00D15893">
                  <w:rPr>
                    <w:rFonts w:asciiTheme="minorHAnsi" w:hAnsiTheme="minorHAnsi" w:cstheme="minorHAnsi"/>
                    <w:sz w:val="24"/>
                    <w:szCs w:val="24"/>
                    <w:lang w:val="en"/>
                  </w:rPr>
                  <w:t>Wherever possible, pupils should follow the structure of the academy’s suggested timetable which will accompany the remote education resources</w:t>
                </w:r>
              </w:p>
              <w:p w14:paraId="68EC4FC5" w14:textId="77777777" w:rsidR="00AB4B70" w:rsidRPr="00D15893" w:rsidRDefault="00AB4B70" w:rsidP="00AB4B70">
                <w:pPr>
                  <w:pStyle w:val="ListParagraph"/>
                  <w:numPr>
                    <w:ilvl w:val="0"/>
                    <w:numId w:val="6"/>
                  </w:numPr>
                  <w:spacing w:before="100"/>
                  <w:rPr>
                    <w:rFonts w:asciiTheme="minorHAnsi" w:hAnsiTheme="minorHAnsi" w:cstheme="minorHAnsi"/>
                    <w:sz w:val="24"/>
                    <w:szCs w:val="24"/>
                    <w:lang w:val="en"/>
                  </w:rPr>
                </w:pPr>
                <w:r w:rsidRPr="00D15893">
                  <w:rPr>
                    <w:rFonts w:asciiTheme="minorHAnsi" w:hAnsiTheme="minorHAnsi" w:cstheme="minorHAnsi"/>
                    <w:sz w:val="24"/>
                    <w:szCs w:val="24"/>
                    <w:lang w:val="en"/>
                  </w:rPr>
                  <w:t>Pupils must take regular breaks between periods of study as they would when attending the academy in person</w:t>
                </w:r>
              </w:p>
            </w:tc>
          </w:tr>
        </w:tbl>
        <w:p w14:paraId="0EDF15C8" w14:textId="77777777" w:rsidR="00AB4B70" w:rsidRPr="00D15893" w:rsidRDefault="00AB4B70" w:rsidP="00AB4B70">
          <w:pPr>
            <w:rPr>
              <w:rFonts w:asciiTheme="minorHAnsi" w:hAnsiTheme="minorHAnsi" w:cstheme="minorHAnsi"/>
              <w:b/>
              <w:bCs/>
              <w:sz w:val="16"/>
              <w:szCs w:val="24"/>
            </w:rPr>
          </w:pPr>
        </w:p>
        <w:p w14:paraId="1F534D22" w14:textId="77777777" w:rsidR="00AB4B70" w:rsidRPr="00D15893" w:rsidRDefault="00AB4B70" w:rsidP="00AB4B70">
          <w:pPr>
            <w:rPr>
              <w:rFonts w:asciiTheme="minorHAnsi" w:hAnsiTheme="minorHAnsi" w:cstheme="minorHAnsi"/>
              <w:b/>
              <w:bCs/>
              <w:sz w:val="16"/>
              <w:szCs w:val="24"/>
            </w:rPr>
          </w:pPr>
        </w:p>
        <w:tbl>
          <w:tblPr>
            <w:tblStyle w:val="TableGrid"/>
            <w:tblW w:w="5488" w:type="pct"/>
            <w:tblInd w:w="-572" w:type="dxa"/>
            <w:tblLook w:val="04A0" w:firstRow="1" w:lastRow="0" w:firstColumn="1" w:lastColumn="0" w:noHBand="0" w:noVBand="1"/>
          </w:tblPr>
          <w:tblGrid>
            <w:gridCol w:w="15309"/>
          </w:tblGrid>
          <w:tr w:rsidR="00AB4B70" w:rsidRPr="00D15893" w14:paraId="248C3692" w14:textId="77777777" w:rsidTr="00DA3812">
            <w:trPr>
              <w:trHeight w:val="257"/>
            </w:trPr>
            <w:tc>
              <w:tcPr>
                <w:tcW w:w="5000" w:type="pct"/>
                <w:shd w:val="clear" w:color="auto" w:fill="8EAADB" w:themeFill="accent1" w:themeFillTint="99"/>
                <w:vAlign w:val="center"/>
              </w:tcPr>
              <w:p w14:paraId="59C2E306" w14:textId="77777777" w:rsidR="00AB4B70" w:rsidRPr="00D15893" w:rsidRDefault="00AB4B70" w:rsidP="00F849B4">
                <w:pPr>
                  <w:jc w:val="center"/>
                  <w:rPr>
                    <w:rFonts w:asciiTheme="minorHAnsi" w:hAnsiTheme="minorHAnsi" w:cstheme="minorHAnsi"/>
                    <w:b/>
                    <w:bCs/>
                    <w:sz w:val="28"/>
                    <w:szCs w:val="26"/>
                  </w:rPr>
                </w:pPr>
                <w:r w:rsidRPr="00D15893">
                  <w:rPr>
                    <w:rFonts w:asciiTheme="minorHAnsi" w:hAnsiTheme="minorHAnsi" w:cstheme="minorHAnsi"/>
                    <w:b/>
                    <w:bCs/>
                    <w:sz w:val="28"/>
                    <w:szCs w:val="26"/>
                    <w:lang w:val="en"/>
                  </w:rPr>
                  <w:lastRenderedPageBreak/>
                  <w:t>Online Remote Education</w:t>
                </w:r>
              </w:p>
            </w:tc>
          </w:tr>
          <w:tr w:rsidR="00AB4B70" w:rsidRPr="00D15893" w14:paraId="1C9EF575" w14:textId="77777777" w:rsidTr="00DA3812">
            <w:trPr>
              <w:trHeight w:val="257"/>
            </w:trPr>
            <w:tc>
              <w:tcPr>
                <w:tcW w:w="5000" w:type="pct"/>
              </w:tcPr>
              <w:p w14:paraId="32164D44" w14:textId="77777777" w:rsidR="00AB4B70" w:rsidRPr="00D15893" w:rsidRDefault="00AB4B70" w:rsidP="00F849B4">
                <w:pPr>
                  <w:widowControl/>
                  <w:autoSpaceDE/>
                  <w:autoSpaceDN/>
                  <w:contextualSpacing/>
                  <w:rPr>
                    <w:rFonts w:asciiTheme="minorHAnsi" w:hAnsiTheme="minorHAnsi" w:cstheme="minorHAnsi"/>
                    <w:sz w:val="24"/>
                    <w:szCs w:val="24"/>
                  </w:rPr>
                </w:pPr>
                <w:r w:rsidRPr="00D15893">
                  <w:rPr>
                    <w:rFonts w:asciiTheme="minorHAnsi" w:hAnsiTheme="minorHAnsi" w:cstheme="minorHAnsi"/>
                    <w:color w:val="201F1E"/>
                    <w:sz w:val="24"/>
                    <w:szCs w:val="24"/>
                    <w:shd w:val="clear" w:color="auto" w:fill="FFFFFF"/>
                  </w:rPr>
                  <w:t>Wherever possible, pupils will be provided with a device to access learning/resources remotely. Please find our learning platforms below:</w:t>
                </w:r>
              </w:p>
            </w:tc>
          </w:tr>
          <w:tr w:rsidR="00AB4B70" w:rsidRPr="00D15893" w14:paraId="144B3092" w14:textId="77777777" w:rsidTr="00DA3812">
            <w:trPr>
              <w:trHeight w:val="229"/>
            </w:trPr>
            <w:tc>
              <w:tcPr>
                <w:tcW w:w="5000" w:type="pct"/>
              </w:tcPr>
              <w:p w14:paraId="40C133B1" w14:textId="4CE04498" w:rsidR="00720FB7" w:rsidRPr="00D15893" w:rsidRDefault="00720FB7" w:rsidP="00802D96">
                <w:pPr>
                  <w:pStyle w:val="ListParagraph"/>
                  <w:numPr>
                    <w:ilvl w:val="0"/>
                    <w:numId w:val="20"/>
                  </w:numPr>
                  <w:rPr>
                    <w:rFonts w:asciiTheme="minorHAnsi" w:hAnsiTheme="minorHAnsi" w:cstheme="minorHAnsi"/>
                    <w:sz w:val="24"/>
                    <w:szCs w:val="24"/>
                  </w:rPr>
                </w:pPr>
                <w:r w:rsidRPr="00D15893">
                  <w:rPr>
                    <w:rFonts w:asciiTheme="minorHAnsi" w:hAnsiTheme="minorHAnsi" w:cstheme="minorHAnsi"/>
                    <w:sz w:val="24"/>
                    <w:szCs w:val="24"/>
                  </w:rPr>
                  <w:t xml:space="preserve">Class Dojo – building classroom communities with parents and pupils. </w:t>
                </w:r>
              </w:p>
              <w:p w14:paraId="4EE8D262" w14:textId="372C0259" w:rsidR="00720FB7" w:rsidRPr="00D15893" w:rsidRDefault="00720FB7" w:rsidP="00802D96">
                <w:pPr>
                  <w:pStyle w:val="ListParagraph"/>
                  <w:numPr>
                    <w:ilvl w:val="0"/>
                    <w:numId w:val="20"/>
                  </w:numPr>
                  <w:rPr>
                    <w:rFonts w:asciiTheme="minorHAnsi" w:hAnsiTheme="minorHAnsi" w:cstheme="minorHAnsi"/>
                    <w:sz w:val="24"/>
                    <w:szCs w:val="24"/>
                  </w:rPr>
                </w:pPr>
                <w:r w:rsidRPr="00D15893">
                  <w:rPr>
                    <w:rFonts w:asciiTheme="minorHAnsi" w:hAnsiTheme="minorHAnsi" w:cstheme="minorHAnsi"/>
                    <w:sz w:val="24"/>
                    <w:szCs w:val="24"/>
                  </w:rPr>
                  <w:t xml:space="preserve">Purple Mash </w:t>
                </w:r>
              </w:p>
              <w:p w14:paraId="05655D16" w14:textId="77777777" w:rsidR="00AB4B70" w:rsidRDefault="004314B4" w:rsidP="00802D96">
                <w:pPr>
                  <w:pStyle w:val="ListParagraph"/>
                  <w:numPr>
                    <w:ilvl w:val="0"/>
                    <w:numId w:val="20"/>
                  </w:numPr>
                  <w:rPr>
                    <w:rFonts w:asciiTheme="minorHAnsi" w:hAnsiTheme="minorHAnsi" w:cstheme="minorHAnsi"/>
                    <w:sz w:val="24"/>
                    <w:szCs w:val="24"/>
                  </w:rPr>
                </w:pPr>
                <w:r w:rsidRPr="00D15893">
                  <w:rPr>
                    <w:rFonts w:asciiTheme="minorHAnsi" w:hAnsiTheme="minorHAnsi" w:cstheme="minorHAnsi"/>
                    <w:sz w:val="24"/>
                    <w:szCs w:val="24"/>
                  </w:rPr>
                  <w:t>Doodle -</w:t>
                </w:r>
                <w:r w:rsidR="00802D96" w:rsidRPr="00D15893">
                  <w:rPr>
                    <w:rFonts w:asciiTheme="minorHAnsi" w:hAnsiTheme="minorHAnsi" w:cstheme="minorHAnsi"/>
                    <w:sz w:val="24"/>
                    <w:szCs w:val="24"/>
                  </w:rPr>
                  <w:t xml:space="preserve"> </w:t>
                </w:r>
                <w:r w:rsidR="00720FB7" w:rsidRPr="00D15893">
                  <w:rPr>
                    <w:rFonts w:asciiTheme="minorHAnsi" w:hAnsiTheme="minorHAnsi" w:cstheme="minorHAnsi"/>
                    <w:sz w:val="24"/>
                    <w:szCs w:val="24"/>
                  </w:rPr>
                  <w:t>Maths and Reading</w:t>
                </w:r>
              </w:p>
              <w:p w14:paraId="193B557C" w14:textId="08FF0902" w:rsidR="003D3F94" w:rsidRPr="00D15893" w:rsidRDefault="003D3F94" w:rsidP="00802D96">
                <w:pPr>
                  <w:pStyle w:val="ListParagraph"/>
                  <w:numPr>
                    <w:ilvl w:val="0"/>
                    <w:numId w:val="20"/>
                  </w:numPr>
                  <w:rPr>
                    <w:rFonts w:asciiTheme="minorHAnsi" w:hAnsiTheme="minorHAnsi" w:cstheme="minorHAnsi"/>
                    <w:sz w:val="24"/>
                    <w:szCs w:val="24"/>
                  </w:rPr>
                </w:pPr>
                <w:r>
                  <w:rPr>
                    <w:rFonts w:asciiTheme="minorHAnsi" w:hAnsiTheme="minorHAnsi" w:cstheme="minorHAnsi"/>
                    <w:sz w:val="24"/>
                    <w:szCs w:val="24"/>
                  </w:rPr>
                  <w:t xml:space="preserve">White Rose maths </w:t>
                </w:r>
              </w:p>
            </w:tc>
          </w:tr>
          <w:tr w:rsidR="00AB4B70" w:rsidRPr="00D15893" w14:paraId="5954F6CE" w14:textId="77777777" w:rsidTr="00DA3812">
            <w:trPr>
              <w:trHeight w:val="257"/>
            </w:trPr>
            <w:tc>
              <w:tcPr>
                <w:tcW w:w="5000" w:type="pct"/>
                <w:shd w:val="clear" w:color="auto" w:fill="8EAADB" w:themeFill="accent1" w:themeFillTint="99"/>
              </w:tcPr>
              <w:p w14:paraId="2392FF32" w14:textId="77777777" w:rsidR="00AB4B70" w:rsidRPr="00D15893" w:rsidRDefault="00AB4B70" w:rsidP="00F849B4">
                <w:pPr>
                  <w:jc w:val="center"/>
                  <w:rPr>
                    <w:rFonts w:asciiTheme="minorHAnsi" w:hAnsiTheme="minorHAnsi" w:cstheme="minorHAnsi"/>
                    <w:sz w:val="24"/>
                    <w:szCs w:val="24"/>
                  </w:rPr>
                </w:pPr>
                <w:r w:rsidRPr="00D15893">
                  <w:rPr>
                    <w:rFonts w:asciiTheme="minorHAnsi" w:hAnsiTheme="minorHAnsi" w:cstheme="minorHAnsi"/>
                    <w:b/>
                    <w:bCs/>
                    <w:sz w:val="28"/>
                    <w:szCs w:val="26"/>
                    <w:lang w:val="en"/>
                  </w:rPr>
                  <w:t>Paper-based Remote Education</w:t>
                </w:r>
              </w:p>
            </w:tc>
          </w:tr>
          <w:tr w:rsidR="00AB4B70" w:rsidRPr="00D15893" w14:paraId="623533C8" w14:textId="77777777" w:rsidTr="00DA3812">
            <w:trPr>
              <w:trHeight w:val="257"/>
            </w:trPr>
            <w:tc>
              <w:tcPr>
                <w:tcW w:w="5000" w:type="pct"/>
                <w:shd w:val="clear" w:color="auto" w:fill="auto"/>
              </w:tcPr>
              <w:p w14:paraId="2B8D2E47" w14:textId="77777777" w:rsidR="00AB4B70" w:rsidRPr="00D15893" w:rsidRDefault="00AB4B70" w:rsidP="00F849B4">
                <w:pPr>
                  <w:widowControl/>
                  <w:autoSpaceDE/>
                  <w:autoSpaceDN/>
                  <w:contextualSpacing/>
                  <w:rPr>
                    <w:rFonts w:asciiTheme="minorHAnsi" w:hAnsiTheme="minorHAnsi" w:cstheme="minorHAnsi"/>
                    <w:color w:val="201F1E"/>
                    <w:sz w:val="24"/>
                    <w:szCs w:val="24"/>
                    <w:shd w:val="clear" w:color="auto" w:fill="FFFFFF"/>
                  </w:rPr>
                </w:pPr>
                <w:r w:rsidRPr="00D15893">
                  <w:rPr>
                    <w:rFonts w:asciiTheme="minorHAnsi" w:hAnsiTheme="minorHAnsi" w:cstheme="minorHAnsi"/>
                    <w:color w:val="201F1E"/>
                    <w:sz w:val="24"/>
                    <w:szCs w:val="24"/>
                    <w:shd w:val="clear" w:color="auto" w:fill="FFFFFF"/>
                  </w:rPr>
                  <w:t>Learning materials will be shared to cover the full curriculum for the equivalent of a full timetable for the period of absence. Distribution and return of these resources will be in accordance with the local and national restriction/tier guidance at that time. This process will be communicated clearly by staff each time.</w:t>
                </w:r>
              </w:p>
            </w:tc>
          </w:tr>
          <w:tr w:rsidR="00AB4B70" w:rsidRPr="00D15893" w14:paraId="452384DA" w14:textId="77777777" w:rsidTr="00DA3812">
            <w:trPr>
              <w:trHeight w:val="257"/>
            </w:trPr>
            <w:tc>
              <w:tcPr>
                <w:tcW w:w="5000" w:type="pct"/>
                <w:shd w:val="clear" w:color="auto" w:fill="8EAADB" w:themeFill="accent1" w:themeFillTint="99"/>
              </w:tcPr>
              <w:p w14:paraId="2E105F44" w14:textId="77777777" w:rsidR="00AB4B70" w:rsidRPr="00D15893" w:rsidRDefault="00AB4B70" w:rsidP="00F849B4">
                <w:pPr>
                  <w:jc w:val="center"/>
                  <w:rPr>
                    <w:rFonts w:asciiTheme="minorHAnsi" w:hAnsiTheme="minorHAnsi" w:cstheme="minorHAnsi"/>
                    <w:sz w:val="24"/>
                    <w:szCs w:val="24"/>
                  </w:rPr>
                </w:pPr>
                <w:r w:rsidRPr="00D15893">
                  <w:rPr>
                    <w:rFonts w:asciiTheme="minorHAnsi" w:hAnsiTheme="minorHAnsi" w:cstheme="minorHAnsi"/>
                    <w:b/>
                    <w:bCs/>
                    <w:sz w:val="28"/>
                    <w:szCs w:val="26"/>
                  </w:rPr>
                  <w:t>Engagement and Feedback</w:t>
                </w:r>
              </w:p>
            </w:tc>
          </w:tr>
          <w:tr w:rsidR="00AB4B70" w:rsidRPr="00D15893" w14:paraId="31753334" w14:textId="77777777" w:rsidTr="00DA3812">
            <w:trPr>
              <w:trHeight w:val="229"/>
            </w:trPr>
            <w:tc>
              <w:tcPr>
                <w:tcW w:w="5000" w:type="pct"/>
              </w:tcPr>
              <w:p w14:paraId="7EAC6E2B" w14:textId="77777777" w:rsidR="00AB4B70" w:rsidRPr="00D15893" w:rsidRDefault="00AB4B70" w:rsidP="00F849B4">
                <w:pPr>
                  <w:rPr>
                    <w:rFonts w:asciiTheme="minorHAnsi" w:hAnsiTheme="minorHAnsi" w:cstheme="minorHAnsi"/>
                    <w:sz w:val="24"/>
                    <w:szCs w:val="24"/>
                    <w:lang w:val="en"/>
                  </w:rPr>
                </w:pPr>
                <w:r w:rsidRPr="00D15893">
                  <w:rPr>
                    <w:rFonts w:asciiTheme="minorHAnsi" w:hAnsiTheme="minorHAnsi" w:cstheme="minorHAnsi"/>
                    <w:sz w:val="24"/>
                    <w:szCs w:val="24"/>
                    <w:lang w:val="en"/>
                  </w:rPr>
                  <w:t>We use a combination of the following approaches to monitor engagement, gauge pupils’ progress and provide regular feedback:</w:t>
                </w:r>
              </w:p>
              <w:p w14:paraId="380B52B2" w14:textId="1743BD31" w:rsidR="00AB4B70" w:rsidRPr="00D15893" w:rsidRDefault="00802D96" w:rsidP="00AB4B70">
                <w:pPr>
                  <w:pStyle w:val="ListParagraph"/>
                  <w:numPr>
                    <w:ilvl w:val="0"/>
                    <w:numId w:val="8"/>
                  </w:numPr>
                  <w:rPr>
                    <w:rFonts w:asciiTheme="minorHAnsi" w:hAnsiTheme="minorHAnsi" w:cstheme="minorHAnsi"/>
                    <w:sz w:val="24"/>
                    <w:szCs w:val="24"/>
                  </w:rPr>
                </w:pPr>
                <w:r w:rsidRPr="00D15893">
                  <w:rPr>
                    <w:rFonts w:asciiTheme="minorHAnsi" w:hAnsiTheme="minorHAnsi" w:cstheme="minorHAnsi"/>
                    <w:sz w:val="24"/>
                    <w:szCs w:val="24"/>
                  </w:rPr>
                  <w:t>A teacher p</w:t>
                </w:r>
                <w:r w:rsidR="00AB4B70" w:rsidRPr="00D15893">
                  <w:rPr>
                    <w:rFonts w:asciiTheme="minorHAnsi" w:hAnsiTheme="minorHAnsi" w:cstheme="minorHAnsi"/>
                    <w:sz w:val="24"/>
                    <w:szCs w:val="24"/>
                  </w:rPr>
                  <w:t xml:space="preserve">hone calls at least </w:t>
                </w:r>
                <w:r w:rsidR="004314B4" w:rsidRPr="00D15893">
                  <w:rPr>
                    <w:rFonts w:asciiTheme="minorHAnsi" w:hAnsiTheme="minorHAnsi" w:cstheme="minorHAnsi"/>
                    <w:sz w:val="24"/>
                    <w:szCs w:val="24"/>
                  </w:rPr>
                  <w:t>weekly.</w:t>
                </w:r>
                <w:r w:rsidRPr="00D15893">
                  <w:rPr>
                    <w:rFonts w:asciiTheme="minorHAnsi" w:hAnsiTheme="minorHAnsi" w:cstheme="minorHAnsi"/>
                    <w:sz w:val="24"/>
                    <w:szCs w:val="24"/>
                  </w:rPr>
                  <w:t xml:space="preserve"> </w:t>
                </w:r>
              </w:p>
              <w:p w14:paraId="25703FDF" w14:textId="77717938" w:rsidR="00AB4B70" w:rsidRPr="00D15893" w:rsidRDefault="00AB4B70" w:rsidP="00AB4B70">
                <w:pPr>
                  <w:pStyle w:val="ListParagraph"/>
                  <w:numPr>
                    <w:ilvl w:val="0"/>
                    <w:numId w:val="7"/>
                  </w:numPr>
                  <w:rPr>
                    <w:rFonts w:asciiTheme="minorHAnsi" w:hAnsiTheme="minorHAnsi" w:cstheme="minorHAnsi"/>
                    <w:sz w:val="24"/>
                    <w:szCs w:val="24"/>
                  </w:rPr>
                </w:pPr>
                <w:r w:rsidRPr="00D15893">
                  <w:rPr>
                    <w:rFonts w:asciiTheme="minorHAnsi" w:hAnsiTheme="minorHAnsi" w:cstheme="minorHAnsi"/>
                    <w:sz w:val="24"/>
                    <w:szCs w:val="24"/>
                  </w:rPr>
                  <w:t xml:space="preserve">Ongoing communication via online platform(s) listed </w:t>
                </w:r>
                <w:r w:rsidR="004314B4" w:rsidRPr="00D15893">
                  <w:rPr>
                    <w:rFonts w:asciiTheme="minorHAnsi" w:hAnsiTheme="minorHAnsi" w:cstheme="minorHAnsi"/>
                    <w:sz w:val="24"/>
                    <w:szCs w:val="24"/>
                  </w:rPr>
                  <w:t>above.</w:t>
                </w:r>
              </w:p>
              <w:p w14:paraId="5E4F133E" w14:textId="1CBDCF67" w:rsidR="00AB4B70" w:rsidRPr="00D15893" w:rsidRDefault="00720FB7" w:rsidP="00AB4B70">
                <w:pPr>
                  <w:pStyle w:val="ListParagraph"/>
                  <w:numPr>
                    <w:ilvl w:val="0"/>
                    <w:numId w:val="7"/>
                  </w:numPr>
                  <w:rPr>
                    <w:rFonts w:asciiTheme="minorHAnsi" w:hAnsiTheme="minorHAnsi" w:cstheme="minorHAnsi"/>
                    <w:sz w:val="24"/>
                    <w:szCs w:val="24"/>
                  </w:rPr>
                </w:pPr>
                <w:r w:rsidRPr="00D15893">
                  <w:rPr>
                    <w:rFonts w:asciiTheme="minorHAnsi" w:hAnsiTheme="minorHAnsi" w:cstheme="minorHAnsi"/>
                    <w:sz w:val="24"/>
                    <w:szCs w:val="24"/>
                  </w:rPr>
                  <w:t>P</w:t>
                </w:r>
                <w:r w:rsidR="00AB4B70" w:rsidRPr="00D15893">
                  <w:rPr>
                    <w:rFonts w:asciiTheme="minorHAnsi" w:hAnsiTheme="minorHAnsi" w:cstheme="minorHAnsi"/>
                    <w:sz w:val="24"/>
                    <w:szCs w:val="24"/>
                  </w:rPr>
                  <w:t xml:space="preserve">re-recorded feedback using videos, demonstration clips or </w:t>
                </w:r>
                <w:r w:rsidR="004314B4" w:rsidRPr="00D15893">
                  <w:rPr>
                    <w:rFonts w:asciiTheme="minorHAnsi" w:hAnsiTheme="minorHAnsi" w:cstheme="minorHAnsi"/>
                    <w:sz w:val="24"/>
                    <w:szCs w:val="24"/>
                  </w:rPr>
                  <w:t>sequences.</w:t>
                </w:r>
              </w:p>
              <w:p w14:paraId="38CA6AA6" w14:textId="7E71191C" w:rsidR="004314B4" w:rsidRPr="00D15893" w:rsidRDefault="004314B4" w:rsidP="00AB4B70">
                <w:pPr>
                  <w:pStyle w:val="ListParagraph"/>
                  <w:numPr>
                    <w:ilvl w:val="0"/>
                    <w:numId w:val="7"/>
                  </w:numPr>
                  <w:rPr>
                    <w:rFonts w:asciiTheme="minorHAnsi" w:hAnsiTheme="minorHAnsi" w:cstheme="minorHAnsi"/>
                    <w:sz w:val="24"/>
                    <w:szCs w:val="24"/>
                  </w:rPr>
                </w:pPr>
                <w:r w:rsidRPr="00D15893">
                  <w:rPr>
                    <w:rFonts w:asciiTheme="minorHAnsi" w:hAnsiTheme="minorHAnsi" w:cstheme="minorHAnsi"/>
                    <w:sz w:val="24"/>
                    <w:szCs w:val="24"/>
                  </w:rPr>
                  <w:t>Small group live sessions</w:t>
                </w:r>
              </w:p>
              <w:p w14:paraId="66400766" w14:textId="1F94D1E0" w:rsidR="009F6A7F" w:rsidRPr="009F6A7F" w:rsidRDefault="009F6A7F" w:rsidP="009F6A7F">
                <w:pPr>
                  <w:pStyle w:val="ListParagraph"/>
                  <w:numPr>
                    <w:ilvl w:val="0"/>
                    <w:numId w:val="7"/>
                  </w:numPr>
                  <w:rPr>
                    <w:rFonts w:asciiTheme="minorHAnsi" w:hAnsiTheme="minorHAnsi" w:cstheme="minorHAnsi"/>
                    <w:sz w:val="24"/>
                    <w:szCs w:val="24"/>
                  </w:rPr>
                </w:pPr>
                <w:r w:rsidRPr="009F6A7F">
                  <w:rPr>
                    <w:rFonts w:asciiTheme="minorHAnsi" w:hAnsiTheme="minorHAnsi" w:cstheme="minorHAnsi"/>
                    <w:sz w:val="24"/>
                    <w:szCs w:val="24"/>
                  </w:rPr>
                  <w:t>Work completed on Purple Mash and Doddle will be marked by class teachers or support staff.</w:t>
                </w:r>
              </w:p>
              <w:p w14:paraId="4168B024" w14:textId="55CA43DB" w:rsidR="009F6A7F" w:rsidRPr="009F6A7F" w:rsidRDefault="009F6A7F" w:rsidP="009F6A7F">
                <w:pPr>
                  <w:pStyle w:val="ListParagraph"/>
                  <w:numPr>
                    <w:ilvl w:val="0"/>
                    <w:numId w:val="7"/>
                  </w:numPr>
                  <w:rPr>
                    <w:rFonts w:asciiTheme="minorHAnsi" w:hAnsiTheme="minorHAnsi" w:cstheme="minorHAnsi"/>
                    <w:sz w:val="24"/>
                    <w:szCs w:val="24"/>
                  </w:rPr>
                </w:pPr>
                <w:r w:rsidRPr="009F6A7F">
                  <w:rPr>
                    <w:rFonts w:asciiTheme="minorHAnsi" w:hAnsiTheme="minorHAnsi" w:cstheme="minorHAnsi"/>
                    <w:sz w:val="24"/>
                    <w:szCs w:val="24"/>
                  </w:rPr>
                  <w:t>Any activities uploaded to Class Dojo will viewed and commented on by staff</w:t>
                </w:r>
                <w:r>
                  <w:rPr>
                    <w:rFonts w:asciiTheme="minorHAnsi" w:hAnsiTheme="minorHAnsi" w:cstheme="minorHAnsi"/>
                    <w:sz w:val="24"/>
                    <w:szCs w:val="24"/>
                  </w:rPr>
                  <w:t xml:space="preserve"> and successes celebrated</w:t>
                </w:r>
              </w:p>
              <w:p w14:paraId="0A8F2B1A" w14:textId="5C3DF1B7" w:rsidR="009F6A7F" w:rsidRPr="009F6A7F" w:rsidRDefault="009F6A7F" w:rsidP="009F6A7F">
                <w:pPr>
                  <w:pStyle w:val="ListParagraph"/>
                  <w:numPr>
                    <w:ilvl w:val="0"/>
                    <w:numId w:val="7"/>
                  </w:numPr>
                  <w:rPr>
                    <w:rFonts w:asciiTheme="minorHAnsi" w:hAnsiTheme="minorHAnsi" w:cstheme="minorHAnsi"/>
                    <w:sz w:val="24"/>
                    <w:szCs w:val="24"/>
                  </w:rPr>
                </w:pPr>
                <w:r w:rsidRPr="009F6A7F">
                  <w:rPr>
                    <w:rFonts w:asciiTheme="minorHAnsi" w:hAnsiTheme="minorHAnsi" w:cstheme="minorHAnsi"/>
                    <w:sz w:val="24"/>
                    <w:szCs w:val="24"/>
                  </w:rPr>
                  <w:t xml:space="preserve">Any progress in skills whilst at home will be monitored by class teachers and used to inform assessment of progress against any target’s children are working on </w:t>
                </w:r>
              </w:p>
            </w:tc>
          </w:tr>
        </w:tbl>
        <w:p w14:paraId="783A128D" w14:textId="77777777" w:rsidR="00AB4B70" w:rsidRPr="00D15893" w:rsidRDefault="00AB4B70" w:rsidP="00AB4B70">
          <w:pPr>
            <w:rPr>
              <w:rFonts w:asciiTheme="minorHAnsi" w:hAnsiTheme="minorHAnsi" w:cstheme="minorHAnsi"/>
              <w:sz w:val="14"/>
            </w:rPr>
          </w:pPr>
          <w:r w:rsidRPr="00D15893">
            <w:rPr>
              <w:rFonts w:asciiTheme="minorHAnsi" w:hAnsiTheme="minorHAnsi" w:cstheme="minorHAnsi"/>
              <w:sz w:val="14"/>
            </w:rPr>
            <w:br w:type="page"/>
          </w:r>
        </w:p>
        <w:p w14:paraId="66E6A20F" w14:textId="409D40B1" w:rsidR="00AB4B70" w:rsidRPr="00D15893" w:rsidRDefault="00DA3812" w:rsidP="00DA3812">
          <w:pPr>
            <w:tabs>
              <w:tab w:val="right" w:pos="12691"/>
            </w:tabs>
            <w:rPr>
              <w:rFonts w:asciiTheme="minorHAnsi" w:hAnsiTheme="minorHAnsi" w:cstheme="minorHAnsi"/>
            </w:rPr>
          </w:pPr>
          <w:r w:rsidRPr="00D15893">
            <w:rPr>
              <w:rFonts w:asciiTheme="minorHAnsi" w:hAnsiTheme="minorHAnsi" w:cstheme="minorHAnsi"/>
              <w:noProof/>
              <w:lang w:bidi="ar-SA"/>
            </w:rPr>
            <w:lastRenderedPageBreak/>
            <mc:AlternateContent>
              <mc:Choice Requires="wps">
                <w:drawing>
                  <wp:anchor distT="0" distB="0" distL="114300" distR="114300" simplePos="0" relativeHeight="251664384" behindDoc="1" locked="0" layoutInCell="1" allowOverlap="1" wp14:anchorId="49064F82" wp14:editId="4AF2AE55">
                    <wp:simplePos x="0" y="0"/>
                    <wp:positionH relativeFrom="page">
                      <wp:posOffset>3246999</wp:posOffset>
                    </wp:positionH>
                    <wp:positionV relativeFrom="page">
                      <wp:posOffset>717550</wp:posOffset>
                    </wp:positionV>
                    <wp:extent cx="4561205" cy="270510"/>
                    <wp:effectExtent l="0" t="0" r="10795" b="152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6120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52A7D" w14:textId="02A65755" w:rsidR="00AB4B70" w:rsidRPr="001828D8" w:rsidRDefault="00563311" w:rsidP="00D71313">
                                <w:pPr>
                                  <w:spacing w:before="20" w:line="382" w:lineRule="exact"/>
                                  <w:jc w:val="center"/>
                                  <w:rPr>
                                    <w:rFonts w:ascii="Twinkl Cursive Looped" w:hAnsi="Twinkl Cursive Looped"/>
                                    <w:b/>
                                    <w:sz w:val="32"/>
                                  </w:rPr>
                                </w:pPr>
                                <w:r>
                                  <w:rPr>
                                    <w:rFonts w:ascii="Twinkl Cursive Looped" w:hAnsi="Twinkl Cursive Looped"/>
                                    <w:b/>
                                    <w:color w:val="1D1D1B"/>
                                    <w:sz w:val="32"/>
                                  </w:rPr>
                                  <w:t xml:space="preserve">PHOENIX </w:t>
                                </w:r>
                                <w:r w:rsidR="00D71313">
                                  <w:rPr>
                                    <w:rFonts w:ascii="Twinkl Cursive Looped" w:hAnsi="Twinkl Cursive Looped"/>
                                    <w:b/>
                                    <w:color w:val="1D1D1B"/>
                                    <w:sz w:val="32"/>
                                  </w:rPr>
                                  <w:t>ACADEMY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49064F82" id="Text Box 3" o:spid="_x0000_s1027" type="#_x0000_t202" style="position:absolute;margin-left:255.65pt;margin-top:56.5pt;width:359.15pt;height:21.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" filled="f" stroked="f">
                    <v:path arrowok="t"/>
                    <v:textbox inset="0,0,0,0">
                      <w:txbxContent>
                        <w:p w14:paraId="68D52A7D" w14:textId="02A65755" w:rsidR="00AB4B70" w:rsidRPr="001828D8" w:rsidRDefault="00563311" w:rsidP="00D71313">
                          <w:pPr>
                            <w:spacing w:before="20" w:line="382" w:lineRule="exact"/>
                            <w:jc w:val="center"/>
                            <w:rPr>
                              <w:rFonts w:ascii="Twinkl Cursive Looped" w:hAnsi="Twinkl Cursive Looped"/>
                              <w:b/>
                              <w:sz w:val="32"/>
                            </w:rPr>
                          </w:pPr>
                          <w:r>
                            <w:rPr>
                              <w:rFonts w:ascii="Twinkl Cursive Looped" w:hAnsi="Twinkl Cursive Looped"/>
                              <w:b/>
                              <w:color w:val="1D1D1B"/>
                              <w:sz w:val="32"/>
                            </w:rPr>
                            <w:t xml:space="preserve">PHOENIX </w:t>
                          </w:r>
                          <w:r w:rsidR="00D71313">
                            <w:rPr>
                              <w:rFonts w:ascii="Twinkl Cursive Looped" w:hAnsi="Twinkl Cursive Looped"/>
                              <w:b/>
                              <w:color w:val="1D1D1B"/>
                              <w:sz w:val="32"/>
                            </w:rPr>
                            <w:t>ACADEMY</w:t>
                          </w:r>
                        </w:p>
                      </w:txbxContent>
                    </v:textbox>
                    <w10:wrap anchorx="page" anchory="page"/>
                  </v:shape>
                </w:pict>
              </mc:Fallback>
            </mc:AlternateContent>
          </w:r>
          <w:r w:rsidRPr="00D15893">
            <w:rPr>
              <w:rFonts w:asciiTheme="minorHAnsi" w:hAnsiTheme="minorHAnsi" w:cstheme="minorHAnsi"/>
              <w:noProof/>
              <w:sz w:val="96"/>
              <w:szCs w:val="96"/>
              <w:lang w:bidi="ar-SA"/>
            </w:rPr>
            <w:drawing>
              <wp:anchor distT="0" distB="0" distL="114300" distR="114300" simplePos="0" relativeHeight="251672576" behindDoc="0" locked="0" layoutInCell="1" allowOverlap="1" wp14:anchorId="17BFE231" wp14:editId="404F20FC">
                <wp:simplePos x="0" y="0"/>
                <wp:positionH relativeFrom="column">
                  <wp:posOffset>8501282</wp:posOffset>
                </wp:positionH>
                <wp:positionV relativeFrom="paragraph">
                  <wp:posOffset>0</wp:posOffset>
                </wp:positionV>
                <wp:extent cx="791210" cy="843915"/>
                <wp:effectExtent l="0" t="0" r="889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enix Logo.png"/>
                        <pic:cNvPicPr/>
                      </pic:nvPicPr>
                      <pic:blipFill>
                        <a:blip r:embed="rId12">
                          <a:extLst>
                            <a:ext uri="{28A0092B-C50C-407E-A947-70E740481C1C}">
                              <a14:useLocalDpi xmlns:a14="http://schemas.microsoft.com/office/drawing/2010/main" val="0"/>
                            </a:ext>
                          </a:extLst>
                        </a:blip>
                        <a:stretch>
                          <a:fillRect/>
                        </a:stretch>
                      </pic:blipFill>
                      <pic:spPr>
                        <a:xfrm>
                          <a:off x="0" y="0"/>
                          <a:ext cx="791210" cy="843915"/>
                        </a:xfrm>
                        <a:prstGeom prst="rect">
                          <a:avLst/>
                        </a:prstGeom>
                      </pic:spPr>
                    </pic:pic>
                  </a:graphicData>
                </a:graphic>
              </wp:anchor>
            </w:drawing>
          </w:r>
          <w:r w:rsidR="00D71313" w:rsidRPr="00D15893">
            <w:rPr>
              <w:rFonts w:asciiTheme="minorHAnsi" w:hAnsiTheme="minorHAnsi" w:cstheme="minorHAnsi"/>
              <w:noProof/>
              <w:sz w:val="2"/>
              <w:szCs w:val="2"/>
              <w:lang w:bidi="ar-SA"/>
            </w:rPr>
            <w:drawing>
              <wp:anchor distT="0" distB="0" distL="114300" distR="114300" simplePos="0" relativeHeight="251671552" behindDoc="0" locked="0" layoutInCell="1" allowOverlap="1" wp14:anchorId="6C01E785" wp14:editId="39F6042D">
                <wp:simplePos x="0" y="0"/>
                <wp:positionH relativeFrom="column">
                  <wp:posOffset>-510393</wp:posOffset>
                </wp:positionH>
                <wp:positionV relativeFrom="paragraph">
                  <wp:posOffset>244</wp:posOffset>
                </wp:positionV>
                <wp:extent cx="1190625" cy="68961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tt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0625" cy="689610"/>
                        </a:xfrm>
                        <a:prstGeom prst="rect">
                          <a:avLst/>
                        </a:prstGeom>
                      </pic:spPr>
                    </pic:pic>
                  </a:graphicData>
                </a:graphic>
                <wp14:sizeRelH relativeFrom="page">
                  <wp14:pctWidth>0</wp14:pctWidth>
                </wp14:sizeRelH>
                <wp14:sizeRelV relativeFrom="page">
                  <wp14:pctHeight>0</wp14:pctHeight>
                </wp14:sizeRelV>
              </wp:anchor>
            </w:drawing>
          </w:r>
          <w:r w:rsidR="00563311" w:rsidRPr="00D15893">
            <w:rPr>
              <w:rFonts w:asciiTheme="minorHAnsi" w:hAnsiTheme="minorHAnsi" w:cstheme="minorHAnsi"/>
              <w:noProof/>
              <w:lang w:bidi="ar-SA"/>
            </w:rPr>
            <mc:AlternateContent>
              <mc:Choice Requires="wps">
                <w:drawing>
                  <wp:anchor distT="0" distB="0" distL="114300" distR="114300" simplePos="0" relativeHeight="251663360" behindDoc="1" locked="0" layoutInCell="1" allowOverlap="1" wp14:anchorId="303AB6CA" wp14:editId="0F838C54">
                    <wp:simplePos x="0" y="0"/>
                    <wp:positionH relativeFrom="margin">
                      <wp:posOffset>1007403</wp:posOffset>
                    </wp:positionH>
                    <wp:positionV relativeFrom="margin">
                      <wp:posOffset>-509953</wp:posOffset>
                    </wp:positionV>
                    <wp:extent cx="7473315" cy="270510"/>
                    <wp:effectExtent l="0" t="0" r="13335" b="152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7331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8F674" w14:textId="77777777" w:rsidR="00AB4B70" w:rsidRPr="001828D8" w:rsidRDefault="00AB4B70" w:rsidP="00AB4B70">
                                <w:pPr>
                                  <w:spacing w:before="20" w:line="382" w:lineRule="exact"/>
                                  <w:jc w:val="center"/>
                                  <w:rPr>
                                    <w:rFonts w:ascii="Twinkl Cursive Looped" w:hAnsi="Twinkl Cursive Looped"/>
                                    <w:b/>
                                    <w:sz w:val="32"/>
                                  </w:rPr>
                                </w:pPr>
                                <w:bookmarkStart w:id="0" w:name="_Hlk51172446"/>
                                <w:bookmarkStart w:id="1" w:name="_Hlk51172447"/>
                                <w:bookmarkStart w:id="2" w:name="_Hlk51172449"/>
                                <w:bookmarkStart w:id="3" w:name="_Hlk51172450"/>
                                <w:r w:rsidRPr="001828D8">
                                  <w:rPr>
                                    <w:rFonts w:ascii="Twinkl Cursive Looped" w:hAnsi="Twinkl Cursive Looped"/>
                                    <w:b/>
                                    <w:color w:val="1D1D1B"/>
                                    <w:sz w:val="32"/>
                                  </w:rPr>
                                  <w:t>EEF GUIDE TO SUPPORTING SCHOOL PLANNING (2020-21) – TIERED MODEL</w:t>
                                </w:r>
                                <w:bookmarkEnd w:id="0"/>
                                <w:bookmarkEnd w:id="1"/>
                                <w:bookmarkEnd w:id="2"/>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303AB6CA" id="Text Box 4" o:spid="_x0000_s1028" type="#_x0000_t202" style="position:absolute;margin-left:79.3pt;margin-top:-40.15pt;width:588.45pt;height:21.3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" filled="f" stroked="f">
                    <v:path arrowok="t"/>
                    <v:textbox inset="0,0,0,0">
                      <w:txbxContent>
                        <w:p w14:paraId="2CE8F674" w14:textId="77777777" w:rsidR="00AB4B70" w:rsidRPr="001828D8" w:rsidRDefault="00AB4B70" w:rsidP="00AB4B70">
                          <w:pPr>
                            <w:spacing w:before="20" w:line="382" w:lineRule="exact"/>
                            <w:jc w:val="center"/>
                            <w:rPr>
                              <w:rFonts w:ascii="Twinkl Cursive Looped" w:hAnsi="Twinkl Cursive Looped"/>
                              <w:b/>
                              <w:sz w:val="32"/>
                            </w:rPr>
                          </w:pPr>
                          <w:bookmarkStart w:id="4" w:name="_Hlk51172446"/>
                          <w:bookmarkStart w:id="5" w:name="_Hlk51172447"/>
                          <w:bookmarkStart w:id="6" w:name="_Hlk51172449"/>
                          <w:bookmarkStart w:id="7" w:name="_Hlk51172450"/>
                          <w:r w:rsidRPr="001828D8">
                            <w:rPr>
                              <w:rFonts w:ascii="Twinkl Cursive Looped" w:hAnsi="Twinkl Cursive Looped"/>
                              <w:b/>
                              <w:color w:val="1D1D1B"/>
                              <w:sz w:val="32"/>
                            </w:rPr>
                            <w:t>EEF GUIDE TO SUPPORTING SCHOOL PLANNING (2020-21) – TIERED MODEL</w:t>
                          </w:r>
                          <w:bookmarkEnd w:id="4"/>
                          <w:bookmarkEnd w:id="5"/>
                          <w:bookmarkEnd w:id="6"/>
                          <w:bookmarkEnd w:id="7"/>
                        </w:p>
                      </w:txbxContent>
                    </v:textbox>
                    <w10:wrap anchorx="margin" anchory="margin"/>
                  </v:shape>
                </w:pict>
              </mc:Fallback>
            </mc:AlternateContent>
          </w:r>
          <w:r w:rsidRPr="00D15893">
            <w:rPr>
              <w:rFonts w:asciiTheme="minorHAnsi" w:hAnsiTheme="minorHAnsi" w:cstheme="minorHAnsi"/>
            </w:rPr>
            <w:tab/>
          </w:r>
        </w:p>
        <w:p w14:paraId="38E3F696" w14:textId="77777777" w:rsidR="00AB4B70" w:rsidRPr="00D15893" w:rsidRDefault="00AB4B70" w:rsidP="00AB4B70">
          <w:pPr>
            <w:rPr>
              <w:rFonts w:asciiTheme="minorHAnsi" w:hAnsiTheme="minorHAnsi" w:cstheme="minorHAnsi"/>
            </w:rPr>
          </w:pPr>
        </w:p>
        <w:p w14:paraId="1C77A9DE" w14:textId="77777777" w:rsidR="00AB4B70" w:rsidRPr="00D15893" w:rsidRDefault="00AB4B70" w:rsidP="00AB4B70">
          <w:pPr>
            <w:rPr>
              <w:rFonts w:asciiTheme="minorHAnsi" w:hAnsiTheme="minorHAnsi" w:cstheme="minorHAnsi"/>
            </w:rPr>
          </w:pPr>
        </w:p>
        <w:p w14:paraId="35BC672A" w14:textId="77777777" w:rsidR="00AB4B70" w:rsidRPr="00D15893" w:rsidRDefault="002211AD" w:rsidP="00AB4B70">
          <w:pPr>
            <w:rPr>
              <w:rFonts w:asciiTheme="minorHAnsi" w:hAnsiTheme="minorHAnsi" w:cstheme="minorHAnsi"/>
              <w:sz w:val="2"/>
              <w:szCs w:val="2"/>
            </w:rPr>
          </w:pPr>
        </w:p>
      </w:sdtContent>
    </w:sdt>
    <w:p w14:paraId="17CE94F8" w14:textId="06AC72E9" w:rsidR="00AB4B70" w:rsidRPr="00D15893" w:rsidRDefault="00AB4B70" w:rsidP="00AB4B70">
      <w:pPr>
        <w:rPr>
          <w:rFonts w:asciiTheme="minorHAnsi" w:hAnsiTheme="minorHAnsi" w:cstheme="minorHAnsi"/>
          <w:sz w:val="2"/>
          <w:szCs w:val="2"/>
        </w:rPr>
      </w:pPr>
      <w:r w:rsidRPr="00D15893">
        <w:rPr>
          <w:rFonts w:asciiTheme="minorHAnsi" w:hAnsiTheme="minorHAnsi" w:cstheme="minorHAnsi"/>
          <w:noProof/>
          <w:lang w:bidi="ar-SA"/>
        </w:rPr>
        <mc:AlternateContent>
          <mc:Choice Requires="wps">
            <w:drawing>
              <wp:anchor distT="0" distB="0" distL="114300" distR="114300" simplePos="0" relativeHeight="251662336" behindDoc="1" locked="0" layoutInCell="1" allowOverlap="1" wp14:anchorId="6129A15E" wp14:editId="20C0FDA2">
                <wp:simplePos x="0" y="0"/>
                <wp:positionH relativeFrom="page">
                  <wp:posOffset>0</wp:posOffset>
                </wp:positionH>
                <wp:positionV relativeFrom="page">
                  <wp:posOffset>1075690</wp:posOffset>
                </wp:positionV>
                <wp:extent cx="10692130" cy="0"/>
                <wp:effectExtent l="0" t="0" r="127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92130" cy="0"/>
                        </a:xfrm>
                        <a:prstGeom prst="line">
                          <a:avLst/>
                        </a:prstGeom>
                        <a:noFill/>
                        <a:ln w="12700">
                          <a:solidFill>
                            <a:srgbClr val="CBC8C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line w14:anchorId="18EE4BDA" id="Line 2"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4.7pt" to="841.9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" strokecolor="#cbc8c8" strokeweight="1pt">
                <o:lock v:ext="edit" shapetype="f"/>
                <w10:wrap anchorx="page" anchory="page"/>
              </v:line>
            </w:pict>
          </mc:Fallback>
        </mc:AlternateContent>
      </w:r>
    </w:p>
    <w:p w14:paraId="6B35B858" w14:textId="77777777" w:rsidR="00AB4B70" w:rsidRPr="00D15893" w:rsidRDefault="00AB4B70" w:rsidP="00AB4B70">
      <w:pPr>
        <w:rPr>
          <w:rFonts w:asciiTheme="minorHAnsi" w:hAnsiTheme="minorHAnsi" w:cstheme="minorHAnsi"/>
          <w:sz w:val="2"/>
          <w:szCs w:val="2"/>
        </w:rPr>
      </w:pPr>
    </w:p>
    <w:p w14:paraId="06EE0866" w14:textId="77777777" w:rsidR="00AB4B70" w:rsidRPr="00D15893" w:rsidRDefault="00AB4B70" w:rsidP="00AB4B70">
      <w:pPr>
        <w:rPr>
          <w:rFonts w:asciiTheme="minorHAnsi" w:hAnsiTheme="minorHAnsi" w:cstheme="minorHAnsi"/>
          <w:sz w:val="2"/>
          <w:szCs w:val="2"/>
        </w:rPr>
      </w:pPr>
    </w:p>
    <w:p w14:paraId="74C4F16A" w14:textId="77777777" w:rsidR="00AB4B70" w:rsidRPr="00D15893" w:rsidRDefault="00AB4B70" w:rsidP="00AB4B70">
      <w:pPr>
        <w:rPr>
          <w:rFonts w:asciiTheme="minorHAnsi" w:hAnsiTheme="minorHAnsi" w:cstheme="minorHAnsi"/>
          <w:sz w:val="2"/>
          <w:szCs w:val="2"/>
        </w:rPr>
      </w:pPr>
    </w:p>
    <w:p w14:paraId="426E70D6" w14:textId="77777777" w:rsidR="00AB4B70" w:rsidRPr="00D15893" w:rsidRDefault="00AB4B70" w:rsidP="00AB4B70">
      <w:pPr>
        <w:rPr>
          <w:rFonts w:asciiTheme="minorHAnsi" w:hAnsiTheme="minorHAnsi" w:cstheme="minorHAnsi"/>
          <w:sz w:val="2"/>
          <w:szCs w:val="2"/>
        </w:rPr>
      </w:pPr>
    </w:p>
    <w:p w14:paraId="21EB8900" w14:textId="77777777" w:rsidR="00AB4B70" w:rsidRPr="00D15893" w:rsidRDefault="00AB4B70" w:rsidP="00AB4B70">
      <w:pPr>
        <w:rPr>
          <w:rFonts w:asciiTheme="minorHAnsi" w:hAnsiTheme="minorHAnsi" w:cstheme="minorHAnsi"/>
          <w:sz w:val="2"/>
          <w:szCs w:val="2"/>
        </w:rPr>
      </w:pPr>
    </w:p>
    <w:p w14:paraId="63F394DF" w14:textId="77777777" w:rsidR="00AB4B70" w:rsidRPr="00D15893" w:rsidRDefault="00AB4B70" w:rsidP="00AB4B70">
      <w:pPr>
        <w:rPr>
          <w:rFonts w:asciiTheme="minorHAnsi" w:hAnsiTheme="minorHAnsi" w:cstheme="minorHAnsi"/>
          <w:sz w:val="2"/>
          <w:szCs w:val="2"/>
        </w:rPr>
      </w:pPr>
    </w:p>
    <w:p w14:paraId="12A320FB" w14:textId="77777777" w:rsidR="00AB4B70" w:rsidRPr="00D15893" w:rsidRDefault="00AB4B70" w:rsidP="00AB4B70">
      <w:pPr>
        <w:rPr>
          <w:rFonts w:asciiTheme="minorHAnsi" w:hAnsiTheme="minorHAnsi" w:cstheme="minorHAnsi"/>
          <w:sz w:val="2"/>
          <w:szCs w:val="2"/>
        </w:rPr>
      </w:pPr>
    </w:p>
    <w:p w14:paraId="1734FB3A" w14:textId="77777777" w:rsidR="00AB4B70" w:rsidRPr="00D15893" w:rsidRDefault="00AB4B70" w:rsidP="00AB4B70">
      <w:pPr>
        <w:rPr>
          <w:rFonts w:asciiTheme="minorHAnsi" w:hAnsiTheme="minorHAnsi" w:cstheme="minorHAnsi"/>
          <w:sz w:val="2"/>
          <w:szCs w:val="2"/>
        </w:rPr>
      </w:pPr>
    </w:p>
    <w:p w14:paraId="6696A2D4" w14:textId="77777777" w:rsidR="00AB4B70" w:rsidRPr="00D15893" w:rsidRDefault="00AB4B70" w:rsidP="00AB4B70">
      <w:pPr>
        <w:rPr>
          <w:rFonts w:asciiTheme="minorHAnsi" w:hAnsiTheme="minorHAnsi" w:cstheme="minorHAnsi"/>
          <w:sz w:val="2"/>
          <w:szCs w:val="2"/>
        </w:rPr>
      </w:pPr>
    </w:p>
    <w:p w14:paraId="3BF19926" w14:textId="77777777" w:rsidR="00AB4B70" w:rsidRPr="00D15893" w:rsidRDefault="00AB4B70" w:rsidP="00AB4B70">
      <w:pPr>
        <w:tabs>
          <w:tab w:val="left" w:pos="1350"/>
        </w:tabs>
        <w:rPr>
          <w:rFonts w:asciiTheme="minorHAnsi" w:hAnsiTheme="minorHAnsi" w:cstheme="minorHAnsi"/>
          <w:sz w:val="2"/>
          <w:szCs w:val="2"/>
        </w:rPr>
      </w:pPr>
      <w:r w:rsidRPr="00D15893">
        <w:rPr>
          <w:rFonts w:asciiTheme="minorHAnsi" w:hAnsiTheme="minorHAnsi" w:cstheme="minorHAnsi"/>
          <w:sz w:val="2"/>
          <w:szCs w:val="2"/>
        </w:rPr>
        <w:tab/>
      </w:r>
    </w:p>
    <w:p w14:paraId="3E8D237E" w14:textId="77777777" w:rsidR="00AB4B70" w:rsidRPr="00D15893" w:rsidRDefault="00AB4B70" w:rsidP="00AB4B70">
      <w:pPr>
        <w:rPr>
          <w:rFonts w:asciiTheme="minorHAnsi" w:hAnsiTheme="minorHAnsi" w:cstheme="minorHAnsi"/>
          <w:sz w:val="2"/>
          <w:szCs w:val="2"/>
        </w:rPr>
      </w:pPr>
    </w:p>
    <w:p w14:paraId="479766B3" w14:textId="77777777" w:rsidR="00AB4B70" w:rsidRPr="00D15893" w:rsidRDefault="00AB4B70" w:rsidP="00AB4B70">
      <w:pPr>
        <w:rPr>
          <w:rFonts w:asciiTheme="minorHAnsi" w:hAnsiTheme="minorHAnsi" w:cstheme="minorHAnsi"/>
          <w:sz w:val="2"/>
          <w:szCs w:val="2"/>
        </w:rPr>
      </w:pPr>
    </w:p>
    <w:p w14:paraId="164BB746" w14:textId="77777777" w:rsidR="00AB4B70" w:rsidRPr="00D15893" w:rsidRDefault="00AB4B70" w:rsidP="00AB4B70">
      <w:pPr>
        <w:rPr>
          <w:rFonts w:asciiTheme="minorHAnsi" w:hAnsiTheme="minorHAnsi" w:cstheme="minorHAnsi"/>
          <w:sz w:val="2"/>
          <w:szCs w:val="2"/>
        </w:rPr>
      </w:pPr>
    </w:p>
    <w:p w14:paraId="71C2AE86" w14:textId="77777777" w:rsidR="00AB4B70" w:rsidRPr="00D15893" w:rsidRDefault="00AB4B70" w:rsidP="00AB4B70">
      <w:pPr>
        <w:rPr>
          <w:rFonts w:asciiTheme="minorHAnsi" w:hAnsiTheme="minorHAnsi" w:cstheme="minorHAnsi"/>
          <w:sz w:val="2"/>
          <w:szCs w:val="2"/>
        </w:rPr>
      </w:pPr>
    </w:p>
    <w:p w14:paraId="54AE506D" w14:textId="77777777" w:rsidR="00AB4B70" w:rsidRPr="00D15893" w:rsidRDefault="00AB4B70" w:rsidP="00AB4B70">
      <w:pPr>
        <w:rPr>
          <w:rFonts w:asciiTheme="minorHAnsi" w:hAnsiTheme="minorHAnsi" w:cstheme="minorHAnsi"/>
          <w:sz w:val="2"/>
          <w:szCs w:val="2"/>
        </w:rPr>
      </w:pPr>
    </w:p>
    <w:p w14:paraId="3E504847" w14:textId="77777777" w:rsidR="00AB4B70" w:rsidRPr="00D15893" w:rsidRDefault="00AB4B70" w:rsidP="00AB4B70">
      <w:pPr>
        <w:rPr>
          <w:rFonts w:asciiTheme="minorHAnsi" w:hAnsiTheme="minorHAnsi" w:cstheme="minorHAnsi"/>
          <w:sz w:val="2"/>
          <w:szCs w:val="2"/>
        </w:rPr>
      </w:pPr>
      <w:r w:rsidRPr="00D15893">
        <w:rPr>
          <w:rFonts w:asciiTheme="minorHAnsi" w:hAnsiTheme="minorHAnsi" w:cstheme="minorHAnsi"/>
          <w:noProof/>
          <w:lang w:bidi="ar-SA"/>
        </w:rPr>
        <mc:AlternateContent>
          <mc:Choice Requires="wps">
            <w:drawing>
              <wp:anchor distT="0" distB="0" distL="114300" distR="114300" simplePos="0" relativeHeight="251666432" behindDoc="0" locked="0" layoutInCell="1" allowOverlap="1" wp14:anchorId="1BCAAC00" wp14:editId="49354DAC">
                <wp:simplePos x="0" y="0"/>
                <wp:positionH relativeFrom="column">
                  <wp:posOffset>7153275</wp:posOffset>
                </wp:positionH>
                <wp:positionV relativeFrom="paragraph">
                  <wp:posOffset>3785869</wp:posOffset>
                </wp:positionV>
                <wp:extent cx="2247900" cy="20669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2247900" cy="2066925"/>
                        </a:xfrm>
                        <a:prstGeom prst="rect">
                          <a:avLst/>
                        </a:prstGeom>
                        <a:solidFill>
                          <a:schemeClr val="lt1"/>
                        </a:solidFill>
                        <a:ln w="6350">
                          <a:noFill/>
                        </a:ln>
                      </wps:spPr>
                      <wps:txbx>
                        <w:txbxContent>
                          <w:p w14:paraId="37C579EA" w14:textId="77777777" w:rsidR="00AB4B70" w:rsidRPr="00E41B4D" w:rsidRDefault="00AB4B70" w:rsidP="00AB4B70">
                            <w:pPr>
                              <w:pStyle w:val="ListParagraph"/>
                              <w:numPr>
                                <w:ilvl w:val="0"/>
                                <w:numId w:val="10"/>
                              </w:numPr>
                              <w:rPr>
                                <w:rFonts w:ascii="Twinkl Cursive Looped" w:hAnsi="Twinkl Cursive Looped" w:cstheme="minorHAnsi"/>
                                <w:sz w:val="18"/>
                                <w:szCs w:val="18"/>
                              </w:rPr>
                            </w:pPr>
                            <w:r w:rsidRPr="00E41B4D">
                              <w:rPr>
                                <w:rFonts w:ascii="Twinkl Cursive Looped" w:hAnsi="Twinkl Cursive Looped" w:cstheme="minorHAnsi"/>
                                <w:sz w:val="18"/>
                                <w:szCs w:val="18"/>
                              </w:rPr>
                              <w:t>PE taught by specialist sports coaches</w:t>
                            </w:r>
                          </w:p>
                          <w:p w14:paraId="2DE2DBA7" w14:textId="77777777" w:rsidR="00AB4B70" w:rsidRPr="00E41B4D" w:rsidRDefault="00AB4B70" w:rsidP="00AB4B70">
                            <w:pPr>
                              <w:pStyle w:val="ListParagraph"/>
                              <w:numPr>
                                <w:ilvl w:val="0"/>
                                <w:numId w:val="10"/>
                              </w:numPr>
                              <w:rPr>
                                <w:rFonts w:ascii="Twinkl Cursive Looped" w:hAnsi="Twinkl Cursive Looped" w:cstheme="minorHAnsi"/>
                                <w:sz w:val="18"/>
                                <w:szCs w:val="18"/>
                              </w:rPr>
                            </w:pPr>
                            <w:r w:rsidRPr="00E41B4D">
                              <w:rPr>
                                <w:rFonts w:ascii="Twinkl Cursive Looped" w:hAnsi="Twinkl Cursive Looped" w:cstheme="minorHAnsi"/>
                                <w:sz w:val="18"/>
                                <w:szCs w:val="18"/>
                              </w:rPr>
                              <w:t>Extensive outdoor learning provision.</w:t>
                            </w:r>
                          </w:p>
                          <w:p w14:paraId="73116F21" w14:textId="77777777" w:rsidR="00AB4B70" w:rsidRPr="00E41B4D" w:rsidRDefault="00AB4B70" w:rsidP="00AB4B70">
                            <w:pPr>
                              <w:pStyle w:val="ListParagraph"/>
                              <w:numPr>
                                <w:ilvl w:val="0"/>
                                <w:numId w:val="10"/>
                              </w:numPr>
                              <w:rPr>
                                <w:rFonts w:ascii="Twinkl Cursive Looped" w:hAnsi="Twinkl Cursive Looped" w:cstheme="minorHAnsi"/>
                                <w:sz w:val="18"/>
                                <w:szCs w:val="18"/>
                              </w:rPr>
                            </w:pPr>
                            <w:r w:rsidRPr="00E41B4D">
                              <w:rPr>
                                <w:rFonts w:ascii="Twinkl Cursive Looped" w:hAnsi="Twinkl Cursive Looped" w:cstheme="minorHAnsi"/>
                                <w:sz w:val="18"/>
                                <w:szCs w:val="18"/>
                              </w:rPr>
                              <w:t>A rich PHSE programme, including Jigsaw recovery unit</w:t>
                            </w:r>
                          </w:p>
                          <w:p w14:paraId="7EE1408B" w14:textId="77777777" w:rsidR="00AB4B70" w:rsidRPr="00E41B4D" w:rsidRDefault="00AB4B70" w:rsidP="00AB4B70">
                            <w:pPr>
                              <w:pStyle w:val="ListParagraph"/>
                              <w:numPr>
                                <w:ilvl w:val="0"/>
                                <w:numId w:val="10"/>
                              </w:numPr>
                              <w:rPr>
                                <w:rFonts w:ascii="Twinkl Cursive Looped" w:hAnsi="Twinkl Cursive Looped" w:cstheme="minorHAnsi"/>
                                <w:sz w:val="18"/>
                                <w:szCs w:val="18"/>
                              </w:rPr>
                            </w:pPr>
                            <w:r w:rsidRPr="00E41B4D">
                              <w:rPr>
                                <w:rFonts w:ascii="Twinkl Cursive Looped" w:hAnsi="Twinkl Cursive Looped" w:cstheme="minorHAnsi"/>
                                <w:sz w:val="18"/>
                                <w:szCs w:val="18"/>
                              </w:rPr>
                              <w:t>Safeguarding team to support vulnerable pupils</w:t>
                            </w:r>
                          </w:p>
                          <w:p w14:paraId="22760291" w14:textId="77777777" w:rsidR="00AB4B70" w:rsidRPr="00E41B4D" w:rsidRDefault="00AB4B70" w:rsidP="00AB4B70">
                            <w:pPr>
                              <w:pStyle w:val="ListParagraph"/>
                              <w:numPr>
                                <w:ilvl w:val="0"/>
                                <w:numId w:val="10"/>
                              </w:numPr>
                              <w:rPr>
                                <w:rFonts w:ascii="Twinkl Cursive Looped" w:hAnsi="Twinkl Cursive Looped" w:cstheme="minorHAnsi"/>
                                <w:sz w:val="18"/>
                                <w:szCs w:val="18"/>
                              </w:rPr>
                            </w:pPr>
                            <w:r w:rsidRPr="00E41B4D">
                              <w:rPr>
                                <w:rFonts w:ascii="Twinkl Cursive Looped" w:hAnsi="Twinkl Cursive Looped" w:cstheme="minorHAnsi"/>
                                <w:sz w:val="18"/>
                                <w:szCs w:val="18"/>
                              </w:rPr>
                              <w:t>Language/ Vocabulary rich environment and curriculum.</w:t>
                            </w:r>
                          </w:p>
                          <w:p w14:paraId="244D4813" w14:textId="77777777" w:rsidR="00AB4B70" w:rsidRDefault="00AB4B70" w:rsidP="00AB4B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1BCAAC00" id="Text Box 9" o:spid="_x0000_s1029" type="#_x0000_t202" style="position:absolute;margin-left:563.25pt;margin-top:298.1pt;width:177pt;height:16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" fillcolor="white [3201]" stroked="f" strokeweight=".5pt">
                <v:textbox>
                  <w:txbxContent>
                    <w:p w14:paraId="37C579EA" w14:textId="77777777" w:rsidR="00AB4B70" w:rsidRPr="00E41B4D" w:rsidRDefault="00AB4B70" w:rsidP="00AB4B70">
                      <w:pPr>
                        <w:pStyle w:val="ListParagraph"/>
                        <w:numPr>
                          <w:ilvl w:val="0"/>
                          <w:numId w:val="10"/>
                        </w:numPr>
                        <w:rPr>
                          <w:rFonts w:ascii="Twinkl Cursive Looped" w:hAnsi="Twinkl Cursive Looped" w:cstheme="minorHAnsi"/>
                          <w:sz w:val="18"/>
                          <w:szCs w:val="18"/>
                        </w:rPr>
                      </w:pPr>
                      <w:r w:rsidRPr="00E41B4D">
                        <w:rPr>
                          <w:rFonts w:ascii="Twinkl Cursive Looped" w:hAnsi="Twinkl Cursive Looped" w:cstheme="minorHAnsi"/>
                          <w:sz w:val="18"/>
                          <w:szCs w:val="18"/>
                        </w:rPr>
                        <w:t>PE taught by specialist sports coaches</w:t>
                      </w:r>
                    </w:p>
                    <w:p w14:paraId="2DE2DBA7" w14:textId="77777777" w:rsidR="00AB4B70" w:rsidRPr="00E41B4D" w:rsidRDefault="00AB4B70" w:rsidP="00AB4B70">
                      <w:pPr>
                        <w:pStyle w:val="ListParagraph"/>
                        <w:numPr>
                          <w:ilvl w:val="0"/>
                          <w:numId w:val="10"/>
                        </w:numPr>
                        <w:rPr>
                          <w:rFonts w:ascii="Twinkl Cursive Looped" w:hAnsi="Twinkl Cursive Looped" w:cstheme="minorHAnsi"/>
                          <w:sz w:val="18"/>
                          <w:szCs w:val="18"/>
                        </w:rPr>
                      </w:pPr>
                      <w:r w:rsidRPr="00E41B4D">
                        <w:rPr>
                          <w:rFonts w:ascii="Twinkl Cursive Looped" w:hAnsi="Twinkl Cursive Looped" w:cstheme="minorHAnsi"/>
                          <w:sz w:val="18"/>
                          <w:szCs w:val="18"/>
                        </w:rPr>
                        <w:t>Extensive outdoor learning provision.</w:t>
                      </w:r>
                    </w:p>
                    <w:p w14:paraId="73116F21" w14:textId="77777777" w:rsidR="00AB4B70" w:rsidRPr="00E41B4D" w:rsidRDefault="00AB4B70" w:rsidP="00AB4B70">
                      <w:pPr>
                        <w:pStyle w:val="ListParagraph"/>
                        <w:numPr>
                          <w:ilvl w:val="0"/>
                          <w:numId w:val="10"/>
                        </w:numPr>
                        <w:rPr>
                          <w:rFonts w:ascii="Twinkl Cursive Looped" w:hAnsi="Twinkl Cursive Looped" w:cstheme="minorHAnsi"/>
                          <w:sz w:val="18"/>
                          <w:szCs w:val="18"/>
                        </w:rPr>
                      </w:pPr>
                      <w:r w:rsidRPr="00E41B4D">
                        <w:rPr>
                          <w:rFonts w:ascii="Twinkl Cursive Looped" w:hAnsi="Twinkl Cursive Looped" w:cstheme="minorHAnsi"/>
                          <w:sz w:val="18"/>
                          <w:szCs w:val="18"/>
                        </w:rPr>
                        <w:t>A rich PHSE programme, including Jigsaw recovery unit</w:t>
                      </w:r>
                    </w:p>
                    <w:p w14:paraId="7EE1408B" w14:textId="77777777" w:rsidR="00AB4B70" w:rsidRPr="00E41B4D" w:rsidRDefault="00AB4B70" w:rsidP="00AB4B70">
                      <w:pPr>
                        <w:pStyle w:val="ListParagraph"/>
                        <w:numPr>
                          <w:ilvl w:val="0"/>
                          <w:numId w:val="10"/>
                        </w:numPr>
                        <w:rPr>
                          <w:rFonts w:ascii="Twinkl Cursive Looped" w:hAnsi="Twinkl Cursive Looped" w:cstheme="minorHAnsi"/>
                          <w:sz w:val="18"/>
                          <w:szCs w:val="18"/>
                        </w:rPr>
                      </w:pPr>
                      <w:r w:rsidRPr="00E41B4D">
                        <w:rPr>
                          <w:rFonts w:ascii="Twinkl Cursive Looped" w:hAnsi="Twinkl Cursive Looped" w:cstheme="minorHAnsi"/>
                          <w:sz w:val="18"/>
                          <w:szCs w:val="18"/>
                        </w:rPr>
                        <w:t>Safeguarding team to support vulnerable pupils</w:t>
                      </w:r>
                    </w:p>
                    <w:p w14:paraId="22760291" w14:textId="77777777" w:rsidR="00AB4B70" w:rsidRPr="00E41B4D" w:rsidRDefault="00AB4B70" w:rsidP="00AB4B70">
                      <w:pPr>
                        <w:pStyle w:val="ListParagraph"/>
                        <w:numPr>
                          <w:ilvl w:val="0"/>
                          <w:numId w:val="10"/>
                        </w:numPr>
                        <w:rPr>
                          <w:rFonts w:ascii="Twinkl Cursive Looped" w:hAnsi="Twinkl Cursive Looped" w:cstheme="minorHAnsi"/>
                          <w:sz w:val="18"/>
                          <w:szCs w:val="18"/>
                        </w:rPr>
                      </w:pPr>
                      <w:r w:rsidRPr="00E41B4D">
                        <w:rPr>
                          <w:rFonts w:ascii="Twinkl Cursive Looped" w:hAnsi="Twinkl Cursive Looped" w:cstheme="minorHAnsi"/>
                          <w:sz w:val="18"/>
                          <w:szCs w:val="18"/>
                        </w:rPr>
                        <w:t>Language/ Vocabulary rich environment and curriculum.</w:t>
                      </w:r>
                    </w:p>
                    <w:p w14:paraId="244D4813" w14:textId="77777777" w:rsidR="00AB4B70" w:rsidRDefault="00AB4B70" w:rsidP="00AB4B70"/>
                  </w:txbxContent>
                </v:textbox>
              </v:shape>
            </w:pict>
          </mc:Fallback>
        </mc:AlternateContent>
      </w:r>
      <w:r w:rsidRPr="00D15893">
        <w:rPr>
          <w:rFonts w:asciiTheme="minorHAnsi" w:hAnsiTheme="minorHAnsi" w:cstheme="minorHAnsi"/>
          <w:noProof/>
          <w:lang w:bidi="ar-SA"/>
        </w:rPr>
        <w:drawing>
          <wp:anchor distT="0" distB="0" distL="114300" distR="114300" simplePos="0" relativeHeight="251669504" behindDoc="1" locked="0" layoutInCell="1" allowOverlap="1" wp14:anchorId="1CF198E0" wp14:editId="7B829799">
            <wp:simplePos x="0" y="0"/>
            <wp:positionH relativeFrom="margin">
              <wp:align>left</wp:align>
            </wp:positionH>
            <wp:positionV relativeFrom="paragraph">
              <wp:posOffset>347345</wp:posOffset>
            </wp:positionV>
            <wp:extent cx="9771741" cy="5950585"/>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P V2 Part Editable300ppi.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71741" cy="5950585"/>
                    </a:xfrm>
                    <a:prstGeom prst="rect">
                      <a:avLst/>
                    </a:prstGeom>
                  </pic:spPr>
                </pic:pic>
              </a:graphicData>
            </a:graphic>
            <wp14:sizeRelH relativeFrom="page">
              <wp14:pctWidth>0</wp14:pctWidth>
            </wp14:sizeRelH>
            <wp14:sizeRelV relativeFrom="page">
              <wp14:pctHeight>0</wp14:pctHeight>
            </wp14:sizeRelV>
          </wp:anchor>
        </w:drawing>
      </w:r>
      <w:r w:rsidRPr="00D15893">
        <w:rPr>
          <w:rFonts w:asciiTheme="minorHAnsi" w:hAnsiTheme="minorHAnsi" w:cstheme="minorHAnsi"/>
          <w:noProof/>
          <w:lang w:bidi="ar-SA"/>
        </w:rPr>
        <mc:AlternateContent>
          <mc:Choice Requires="wps">
            <w:drawing>
              <wp:anchor distT="0" distB="0" distL="114300" distR="114300" simplePos="0" relativeHeight="251665408" behindDoc="0" locked="0" layoutInCell="1" allowOverlap="1" wp14:anchorId="5BFEBAB2" wp14:editId="564D3114">
                <wp:simplePos x="0" y="0"/>
                <wp:positionH relativeFrom="column">
                  <wp:posOffset>428625</wp:posOffset>
                </wp:positionH>
                <wp:positionV relativeFrom="paragraph">
                  <wp:posOffset>2090420</wp:posOffset>
                </wp:positionV>
                <wp:extent cx="2526030" cy="3476625"/>
                <wp:effectExtent l="0" t="0" r="7620" b="9525"/>
                <wp:wrapNone/>
                <wp:docPr id="7" name="Text Box 7"/>
                <wp:cNvGraphicFramePr/>
                <a:graphic xmlns:a="http://schemas.openxmlformats.org/drawingml/2006/main">
                  <a:graphicData uri="http://schemas.microsoft.com/office/word/2010/wordprocessingShape">
                    <wps:wsp>
                      <wps:cNvSpPr txBox="1"/>
                      <wps:spPr>
                        <a:xfrm>
                          <a:off x="0" y="0"/>
                          <a:ext cx="2526030" cy="3476625"/>
                        </a:xfrm>
                        <a:prstGeom prst="rect">
                          <a:avLst/>
                        </a:prstGeom>
                        <a:solidFill>
                          <a:schemeClr val="lt1"/>
                        </a:solidFill>
                        <a:ln w="6350">
                          <a:noFill/>
                        </a:ln>
                      </wps:spPr>
                      <wps:txbx>
                        <w:txbxContent>
                          <w:p w14:paraId="065313EC" w14:textId="77777777" w:rsidR="00AB4B70" w:rsidRPr="001828D8" w:rsidRDefault="00AB4B70" w:rsidP="00AB4B70">
                            <w:pPr>
                              <w:pStyle w:val="ListParagraph"/>
                              <w:numPr>
                                <w:ilvl w:val="0"/>
                                <w:numId w:val="12"/>
                              </w:numPr>
                              <w:rPr>
                                <w:rFonts w:ascii="Twinkl Cursive Looped" w:hAnsi="Twinkl Cursive Looped" w:cstheme="minorHAnsi"/>
                                <w:sz w:val="20"/>
                                <w:szCs w:val="20"/>
                              </w:rPr>
                            </w:pPr>
                            <w:r w:rsidRPr="001828D8">
                              <w:rPr>
                                <w:rFonts w:ascii="Twinkl Cursive Looped" w:hAnsi="Twinkl Cursive Looped" w:cstheme="minorHAnsi"/>
                                <w:sz w:val="20"/>
                                <w:szCs w:val="20"/>
                              </w:rPr>
                              <w:t xml:space="preserve">Quality First Teaching supported by evidence based CPD for teachers and support staff. </w:t>
                            </w:r>
                          </w:p>
                          <w:p w14:paraId="3C2FF2BE" w14:textId="77777777" w:rsidR="00AB4B70" w:rsidRPr="001828D8" w:rsidRDefault="00AB4B70" w:rsidP="00AB4B70">
                            <w:pPr>
                              <w:pStyle w:val="ListParagraph"/>
                              <w:numPr>
                                <w:ilvl w:val="0"/>
                                <w:numId w:val="12"/>
                              </w:numPr>
                              <w:rPr>
                                <w:rFonts w:ascii="Twinkl Cursive Looped" w:hAnsi="Twinkl Cursive Looped" w:cstheme="minorHAnsi"/>
                                <w:sz w:val="20"/>
                                <w:szCs w:val="20"/>
                              </w:rPr>
                            </w:pPr>
                            <w:r w:rsidRPr="001828D8">
                              <w:rPr>
                                <w:rFonts w:ascii="Twinkl Cursive Looped" w:hAnsi="Twinkl Cursive Looped" w:cstheme="minorHAnsi"/>
                                <w:sz w:val="20"/>
                                <w:szCs w:val="20"/>
                              </w:rPr>
                              <w:t xml:space="preserve">A peer-support model to help embed and sustain research-based teaching strategies. </w:t>
                            </w:r>
                          </w:p>
                          <w:p w14:paraId="16802ABC" w14:textId="77777777" w:rsidR="00AB4B70" w:rsidRPr="001828D8" w:rsidRDefault="00AB4B70" w:rsidP="00AB4B70">
                            <w:pPr>
                              <w:pStyle w:val="ListParagraph"/>
                              <w:numPr>
                                <w:ilvl w:val="0"/>
                                <w:numId w:val="12"/>
                              </w:numPr>
                              <w:rPr>
                                <w:rFonts w:ascii="Twinkl Cursive Looped" w:hAnsi="Twinkl Cursive Looped" w:cstheme="minorHAnsi"/>
                                <w:sz w:val="20"/>
                                <w:szCs w:val="20"/>
                              </w:rPr>
                            </w:pPr>
                            <w:r w:rsidRPr="001828D8">
                              <w:rPr>
                                <w:rFonts w:ascii="Twinkl Cursive Looped" w:hAnsi="Twinkl Cursive Looped" w:cstheme="minorHAnsi"/>
                                <w:sz w:val="20"/>
                                <w:szCs w:val="20"/>
                              </w:rPr>
                              <w:t>A broad and engaging curriculum that focuses on building on skills acquisition</w:t>
                            </w:r>
                          </w:p>
                          <w:p w14:paraId="4DF41B41" w14:textId="77777777" w:rsidR="00AB4B70" w:rsidRPr="001828D8" w:rsidRDefault="00AB4B70" w:rsidP="00AB4B70">
                            <w:pPr>
                              <w:pStyle w:val="ListParagraph"/>
                              <w:numPr>
                                <w:ilvl w:val="0"/>
                                <w:numId w:val="12"/>
                              </w:numPr>
                              <w:rPr>
                                <w:rFonts w:ascii="Twinkl Cursive Looped" w:hAnsi="Twinkl Cursive Looped" w:cstheme="minorHAnsi"/>
                                <w:sz w:val="20"/>
                                <w:szCs w:val="20"/>
                              </w:rPr>
                            </w:pPr>
                            <w:r w:rsidRPr="001828D8">
                              <w:rPr>
                                <w:rFonts w:ascii="Twinkl Cursive Looped" w:hAnsi="Twinkl Cursive Looped" w:cstheme="minorHAnsi"/>
                                <w:sz w:val="20"/>
                                <w:szCs w:val="20"/>
                              </w:rPr>
                              <w:t xml:space="preserve">Whole-class reading approach underpinned by clearly defined formative assessment practices. </w:t>
                            </w:r>
                          </w:p>
                          <w:p w14:paraId="28C665DB" w14:textId="77777777" w:rsidR="00AB4B70" w:rsidRPr="001828D8" w:rsidRDefault="00AB4B70" w:rsidP="00AB4B70">
                            <w:pPr>
                              <w:pStyle w:val="ListParagraph"/>
                              <w:numPr>
                                <w:ilvl w:val="0"/>
                                <w:numId w:val="12"/>
                              </w:numPr>
                              <w:rPr>
                                <w:rFonts w:ascii="Twinkl Cursive Looped" w:hAnsi="Twinkl Cursive Looped" w:cstheme="minorHAnsi"/>
                                <w:sz w:val="20"/>
                                <w:szCs w:val="20"/>
                              </w:rPr>
                            </w:pPr>
                            <w:r w:rsidRPr="001828D8">
                              <w:rPr>
                                <w:rFonts w:ascii="Twinkl Cursive Looped" w:hAnsi="Twinkl Cursive Looped" w:cstheme="minorHAnsi"/>
                                <w:sz w:val="20"/>
                                <w:szCs w:val="20"/>
                              </w:rPr>
                              <w:t>Curriculum ‘essentials’ for Reading, Writing and Maths are identified and taught / revisited across wider curriculum subjects.</w:t>
                            </w:r>
                          </w:p>
                          <w:p w14:paraId="5E3E42D8" w14:textId="77777777" w:rsidR="00AB4B70" w:rsidRPr="001828D8" w:rsidRDefault="00AB4B70" w:rsidP="00AB4B70">
                            <w:pPr>
                              <w:pStyle w:val="ListParagraph"/>
                              <w:numPr>
                                <w:ilvl w:val="0"/>
                                <w:numId w:val="12"/>
                              </w:numPr>
                              <w:rPr>
                                <w:rFonts w:ascii="Twinkl Cursive Looped" w:hAnsi="Twinkl Cursive Looped" w:cstheme="minorHAnsi"/>
                                <w:sz w:val="20"/>
                                <w:szCs w:val="20"/>
                              </w:rPr>
                            </w:pPr>
                            <w:r w:rsidRPr="001828D8">
                              <w:rPr>
                                <w:rFonts w:ascii="Twinkl Cursive Looped" w:hAnsi="Twinkl Cursive Looped" w:cstheme="minorHAnsi"/>
                                <w:sz w:val="20"/>
                                <w:szCs w:val="20"/>
                              </w:rPr>
                              <w:t>Development of a Maths Mastery approach supported by Maths No Problem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5BFEBAB2" id="Text Box 7" o:spid="_x0000_s1030" type="#_x0000_t202" style="position:absolute;margin-left:33.75pt;margin-top:164.6pt;width:198.9pt;height:27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" fillcolor="white [3201]" stroked="f" strokeweight=".5pt">
                <v:textbox>
                  <w:txbxContent>
                    <w:p w14:paraId="065313EC" w14:textId="77777777" w:rsidR="00AB4B70" w:rsidRPr="001828D8" w:rsidRDefault="00AB4B70" w:rsidP="00AB4B70">
                      <w:pPr>
                        <w:pStyle w:val="ListParagraph"/>
                        <w:numPr>
                          <w:ilvl w:val="0"/>
                          <w:numId w:val="12"/>
                        </w:numPr>
                        <w:rPr>
                          <w:rFonts w:ascii="Twinkl Cursive Looped" w:hAnsi="Twinkl Cursive Looped" w:cstheme="minorHAnsi"/>
                          <w:sz w:val="20"/>
                          <w:szCs w:val="20"/>
                        </w:rPr>
                      </w:pPr>
                      <w:r w:rsidRPr="001828D8">
                        <w:rPr>
                          <w:rFonts w:ascii="Twinkl Cursive Looped" w:hAnsi="Twinkl Cursive Looped" w:cstheme="minorHAnsi"/>
                          <w:sz w:val="20"/>
                          <w:szCs w:val="20"/>
                        </w:rPr>
                        <w:t xml:space="preserve">Quality First Teaching supported by evidence based CPD for teachers and support staff. </w:t>
                      </w:r>
                    </w:p>
                    <w:p w14:paraId="3C2FF2BE" w14:textId="77777777" w:rsidR="00AB4B70" w:rsidRPr="001828D8" w:rsidRDefault="00AB4B70" w:rsidP="00AB4B70">
                      <w:pPr>
                        <w:pStyle w:val="ListParagraph"/>
                        <w:numPr>
                          <w:ilvl w:val="0"/>
                          <w:numId w:val="12"/>
                        </w:numPr>
                        <w:rPr>
                          <w:rFonts w:ascii="Twinkl Cursive Looped" w:hAnsi="Twinkl Cursive Looped" w:cstheme="minorHAnsi"/>
                          <w:sz w:val="20"/>
                          <w:szCs w:val="20"/>
                        </w:rPr>
                      </w:pPr>
                      <w:r w:rsidRPr="001828D8">
                        <w:rPr>
                          <w:rFonts w:ascii="Twinkl Cursive Looped" w:hAnsi="Twinkl Cursive Looped" w:cstheme="minorHAnsi"/>
                          <w:sz w:val="20"/>
                          <w:szCs w:val="20"/>
                        </w:rPr>
                        <w:t xml:space="preserve">A peer-support model to help embed and sustain research-based teaching strategies. </w:t>
                      </w:r>
                    </w:p>
                    <w:p w14:paraId="16802ABC" w14:textId="77777777" w:rsidR="00AB4B70" w:rsidRPr="001828D8" w:rsidRDefault="00AB4B70" w:rsidP="00AB4B70">
                      <w:pPr>
                        <w:pStyle w:val="ListParagraph"/>
                        <w:numPr>
                          <w:ilvl w:val="0"/>
                          <w:numId w:val="12"/>
                        </w:numPr>
                        <w:rPr>
                          <w:rFonts w:ascii="Twinkl Cursive Looped" w:hAnsi="Twinkl Cursive Looped" w:cstheme="minorHAnsi"/>
                          <w:sz w:val="20"/>
                          <w:szCs w:val="20"/>
                        </w:rPr>
                      </w:pPr>
                      <w:r w:rsidRPr="001828D8">
                        <w:rPr>
                          <w:rFonts w:ascii="Twinkl Cursive Looped" w:hAnsi="Twinkl Cursive Looped" w:cstheme="minorHAnsi"/>
                          <w:sz w:val="20"/>
                          <w:szCs w:val="20"/>
                        </w:rPr>
                        <w:t>A broad and engaging curriculum that focuses on building on skills acquisition</w:t>
                      </w:r>
                    </w:p>
                    <w:p w14:paraId="4DF41B41" w14:textId="77777777" w:rsidR="00AB4B70" w:rsidRPr="001828D8" w:rsidRDefault="00AB4B70" w:rsidP="00AB4B70">
                      <w:pPr>
                        <w:pStyle w:val="ListParagraph"/>
                        <w:numPr>
                          <w:ilvl w:val="0"/>
                          <w:numId w:val="12"/>
                        </w:numPr>
                        <w:rPr>
                          <w:rFonts w:ascii="Twinkl Cursive Looped" w:hAnsi="Twinkl Cursive Looped" w:cstheme="minorHAnsi"/>
                          <w:sz w:val="20"/>
                          <w:szCs w:val="20"/>
                        </w:rPr>
                      </w:pPr>
                      <w:r w:rsidRPr="001828D8">
                        <w:rPr>
                          <w:rFonts w:ascii="Twinkl Cursive Looped" w:hAnsi="Twinkl Cursive Looped" w:cstheme="minorHAnsi"/>
                          <w:sz w:val="20"/>
                          <w:szCs w:val="20"/>
                        </w:rPr>
                        <w:t xml:space="preserve">Whole-class reading approach underpinned by clearly defined formative assessment practices. </w:t>
                      </w:r>
                    </w:p>
                    <w:p w14:paraId="28C665DB" w14:textId="77777777" w:rsidR="00AB4B70" w:rsidRPr="001828D8" w:rsidRDefault="00AB4B70" w:rsidP="00AB4B70">
                      <w:pPr>
                        <w:pStyle w:val="ListParagraph"/>
                        <w:numPr>
                          <w:ilvl w:val="0"/>
                          <w:numId w:val="12"/>
                        </w:numPr>
                        <w:rPr>
                          <w:rFonts w:ascii="Twinkl Cursive Looped" w:hAnsi="Twinkl Cursive Looped" w:cstheme="minorHAnsi"/>
                          <w:sz w:val="20"/>
                          <w:szCs w:val="20"/>
                        </w:rPr>
                      </w:pPr>
                      <w:r w:rsidRPr="001828D8">
                        <w:rPr>
                          <w:rFonts w:ascii="Twinkl Cursive Looped" w:hAnsi="Twinkl Cursive Looped" w:cstheme="minorHAnsi"/>
                          <w:sz w:val="20"/>
                          <w:szCs w:val="20"/>
                        </w:rPr>
                        <w:t>Curriculum ‘essentials’ for Reading, Writing and Maths are identified and taught / revisited across wider curriculum subjects.</w:t>
                      </w:r>
                    </w:p>
                    <w:p w14:paraId="5E3E42D8" w14:textId="77777777" w:rsidR="00AB4B70" w:rsidRPr="001828D8" w:rsidRDefault="00AB4B70" w:rsidP="00AB4B70">
                      <w:pPr>
                        <w:pStyle w:val="ListParagraph"/>
                        <w:numPr>
                          <w:ilvl w:val="0"/>
                          <w:numId w:val="12"/>
                        </w:numPr>
                        <w:rPr>
                          <w:rFonts w:ascii="Twinkl Cursive Looped" w:hAnsi="Twinkl Cursive Looped" w:cstheme="minorHAnsi"/>
                          <w:sz w:val="20"/>
                          <w:szCs w:val="20"/>
                        </w:rPr>
                      </w:pPr>
                      <w:r w:rsidRPr="001828D8">
                        <w:rPr>
                          <w:rFonts w:ascii="Twinkl Cursive Looped" w:hAnsi="Twinkl Cursive Looped" w:cstheme="minorHAnsi"/>
                          <w:sz w:val="20"/>
                          <w:szCs w:val="20"/>
                        </w:rPr>
                        <w:t>Development of a Maths Mastery approach supported by Maths No Problem</w:t>
                      </w:r>
                    </w:p>
                  </w:txbxContent>
                </v:textbox>
              </v:shape>
            </w:pict>
          </mc:Fallback>
        </mc:AlternateContent>
      </w:r>
      <w:r w:rsidRPr="00D15893">
        <w:rPr>
          <w:rFonts w:asciiTheme="minorHAnsi" w:hAnsiTheme="minorHAnsi" w:cstheme="minorHAnsi"/>
          <w:noProof/>
          <w:lang w:bidi="ar-SA"/>
        </w:rPr>
        <mc:AlternateContent>
          <mc:Choice Requires="wps">
            <w:drawing>
              <wp:anchor distT="0" distB="0" distL="114300" distR="114300" simplePos="0" relativeHeight="251667456" behindDoc="0" locked="0" layoutInCell="1" allowOverlap="1" wp14:anchorId="6A60B41D" wp14:editId="1AEAB34D">
                <wp:simplePos x="0" y="0"/>
                <wp:positionH relativeFrom="column">
                  <wp:posOffset>7153275</wp:posOffset>
                </wp:positionH>
                <wp:positionV relativeFrom="paragraph">
                  <wp:posOffset>1433195</wp:posOffset>
                </wp:positionV>
                <wp:extent cx="2314575" cy="18954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2314575" cy="1895475"/>
                        </a:xfrm>
                        <a:prstGeom prst="rect">
                          <a:avLst/>
                        </a:prstGeom>
                        <a:solidFill>
                          <a:schemeClr val="lt1"/>
                        </a:solidFill>
                        <a:ln w="6350">
                          <a:noFill/>
                        </a:ln>
                      </wps:spPr>
                      <wps:txbx>
                        <w:txbxContent>
                          <w:p w14:paraId="69515A3E" w14:textId="77777777" w:rsidR="00AB4B70" w:rsidRPr="001828D8" w:rsidRDefault="00AB4B70" w:rsidP="00AB4B70">
                            <w:pPr>
                              <w:pStyle w:val="ListParagraph"/>
                              <w:numPr>
                                <w:ilvl w:val="0"/>
                                <w:numId w:val="11"/>
                              </w:numPr>
                              <w:rPr>
                                <w:rFonts w:ascii="Twinkl Cursive Looped" w:hAnsi="Twinkl Cursive Looped" w:cstheme="minorHAnsi"/>
                                <w:sz w:val="20"/>
                                <w:szCs w:val="20"/>
                              </w:rPr>
                            </w:pPr>
                            <w:r w:rsidRPr="001828D8">
                              <w:rPr>
                                <w:rFonts w:ascii="Twinkl Cursive Looped" w:hAnsi="Twinkl Cursive Looped" w:cstheme="minorHAnsi"/>
                                <w:sz w:val="20"/>
                                <w:szCs w:val="20"/>
                              </w:rPr>
                              <w:t xml:space="preserve">Same-day in-class intervention. </w:t>
                            </w:r>
                          </w:p>
                          <w:p w14:paraId="70FFE472" w14:textId="77777777" w:rsidR="00AB4B70" w:rsidRPr="001828D8" w:rsidRDefault="00AB4B70" w:rsidP="00AB4B70">
                            <w:pPr>
                              <w:pStyle w:val="ListParagraph"/>
                              <w:numPr>
                                <w:ilvl w:val="0"/>
                                <w:numId w:val="11"/>
                              </w:numPr>
                              <w:rPr>
                                <w:rFonts w:ascii="Twinkl Cursive Looped" w:hAnsi="Twinkl Cursive Looped" w:cstheme="minorHAnsi"/>
                                <w:sz w:val="20"/>
                                <w:szCs w:val="20"/>
                              </w:rPr>
                            </w:pPr>
                            <w:r w:rsidRPr="001828D8">
                              <w:rPr>
                                <w:rFonts w:ascii="Twinkl Cursive Looped" w:hAnsi="Twinkl Cursive Looped" w:cstheme="minorHAnsi"/>
                                <w:sz w:val="20"/>
                                <w:szCs w:val="20"/>
                              </w:rPr>
                              <w:t xml:space="preserve">Phonics and spelling intervention through RWI programme. </w:t>
                            </w:r>
                          </w:p>
                          <w:p w14:paraId="23EBE725" w14:textId="77777777" w:rsidR="00AB4B70" w:rsidRPr="001828D8" w:rsidRDefault="00AB4B70" w:rsidP="00AB4B70">
                            <w:pPr>
                              <w:pStyle w:val="ListParagraph"/>
                              <w:numPr>
                                <w:ilvl w:val="0"/>
                                <w:numId w:val="11"/>
                              </w:numPr>
                              <w:rPr>
                                <w:rFonts w:ascii="Twinkl Cursive Looped" w:hAnsi="Twinkl Cursive Looped" w:cstheme="minorHAnsi"/>
                                <w:sz w:val="20"/>
                                <w:szCs w:val="20"/>
                              </w:rPr>
                            </w:pPr>
                            <w:r w:rsidRPr="001828D8">
                              <w:rPr>
                                <w:rFonts w:ascii="Twinkl Cursive Looped" w:hAnsi="Twinkl Cursive Looped" w:cstheme="minorHAnsi"/>
                                <w:sz w:val="20"/>
                                <w:szCs w:val="20"/>
                              </w:rPr>
                              <w:t>Specific intervention programmes led by both Teachers and Teaching Assistants.</w:t>
                            </w:r>
                          </w:p>
                          <w:p w14:paraId="2C0F487D" w14:textId="77777777" w:rsidR="00AB4B70" w:rsidRPr="001828D8" w:rsidRDefault="00AB4B70" w:rsidP="00AB4B70">
                            <w:pPr>
                              <w:pStyle w:val="ListParagraph"/>
                              <w:numPr>
                                <w:ilvl w:val="0"/>
                                <w:numId w:val="11"/>
                              </w:numPr>
                              <w:rPr>
                                <w:rFonts w:ascii="Twinkl Cursive Looped" w:hAnsi="Twinkl Cursive Looped" w:cstheme="minorHAnsi"/>
                                <w:sz w:val="20"/>
                                <w:szCs w:val="20"/>
                              </w:rPr>
                            </w:pPr>
                            <w:r w:rsidRPr="001828D8">
                              <w:rPr>
                                <w:rFonts w:ascii="Twinkl Cursive Looped" w:hAnsi="Twinkl Cursive Looped" w:cstheme="minorHAnsi"/>
                                <w:sz w:val="20"/>
                                <w:szCs w:val="20"/>
                              </w:rPr>
                              <w:t>Baseline assessments to ensure gaps are closed through targeted QFT, skills and 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 w14:anchorId="6A60B41D" id="Text Box 8" o:spid="_x0000_s1031" type="#_x0000_t202" style="position:absolute;margin-left:563.25pt;margin-top:112.85pt;width:182.25pt;height:14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" fillcolor="white [3201]" stroked="f" strokeweight=".5pt">
                <v:textbox>
                  <w:txbxContent>
                    <w:p w14:paraId="69515A3E" w14:textId="77777777" w:rsidR="00AB4B70" w:rsidRPr="001828D8" w:rsidRDefault="00AB4B70" w:rsidP="00AB4B70">
                      <w:pPr>
                        <w:pStyle w:val="ListParagraph"/>
                        <w:numPr>
                          <w:ilvl w:val="0"/>
                          <w:numId w:val="11"/>
                        </w:numPr>
                        <w:rPr>
                          <w:rFonts w:ascii="Twinkl Cursive Looped" w:hAnsi="Twinkl Cursive Looped" w:cstheme="minorHAnsi"/>
                          <w:sz w:val="20"/>
                          <w:szCs w:val="20"/>
                        </w:rPr>
                      </w:pPr>
                      <w:r w:rsidRPr="001828D8">
                        <w:rPr>
                          <w:rFonts w:ascii="Twinkl Cursive Looped" w:hAnsi="Twinkl Cursive Looped" w:cstheme="minorHAnsi"/>
                          <w:sz w:val="20"/>
                          <w:szCs w:val="20"/>
                        </w:rPr>
                        <w:t xml:space="preserve">Same-day in-class intervention. </w:t>
                      </w:r>
                    </w:p>
                    <w:p w14:paraId="70FFE472" w14:textId="77777777" w:rsidR="00AB4B70" w:rsidRPr="001828D8" w:rsidRDefault="00AB4B70" w:rsidP="00AB4B70">
                      <w:pPr>
                        <w:pStyle w:val="ListParagraph"/>
                        <w:numPr>
                          <w:ilvl w:val="0"/>
                          <w:numId w:val="11"/>
                        </w:numPr>
                        <w:rPr>
                          <w:rFonts w:ascii="Twinkl Cursive Looped" w:hAnsi="Twinkl Cursive Looped" w:cstheme="minorHAnsi"/>
                          <w:sz w:val="20"/>
                          <w:szCs w:val="20"/>
                        </w:rPr>
                      </w:pPr>
                      <w:r w:rsidRPr="001828D8">
                        <w:rPr>
                          <w:rFonts w:ascii="Twinkl Cursive Looped" w:hAnsi="Twinkl Cursive Looped" w:cstheme="minorHAnsi"/>
                          <w:sz w:val="20"/>
                          <w:szCs w:val="20"/>
                        </w:rPr>
                        <w:t xml:space="preserve">Phonics and spelling intervention through RWI programme. </w:t>
                      </w:r>
                    </w:p>
                    <w:p w14:paraId="23EBE725" w14:textId="77777777" w:rsidR="00AB4B70" w:rsidRPr="001828D8" w:rsidRDefault="00AB4B70" w:rsidP="00AB4B70">
                      <w:pPr>
                        <w:pStyle w:val="ListParagraph"/>
                        <w:numPr>
                          <w:ilvl w:val="0"/>
                          <w:numId w:val="11"/>
                        </w:numPr>
                        <w:rPr>
                          <w:rFonts w:ascii="Twinkl Cursive Looped" w:hAnsi="Twinkl Cursive Looped" w:cstheme="minorHAnsi"/>
                          <w:sz w:val="20"/>
                          <w:szCs w:val="20"/>
                        </w:rPr>
                      </w:pPr>
                      <w:r w:rsidRPr="001828D8">
                        <w:rPr>
                          <w:rFonts w:ascii="Twinkl Cursive Looped" w:hAnsi="Twinkl Cursive Looped" w:cstheme="minorHAnsi"/>
                          <w:sz w:val="20"/>
                          <w:szCs w:val="20"/>
                        </w:rPr>
                        <w:t>Specific intervention programmes led by both Teachers and Teaching Assistants.</w:t>
                      </w:r>
                    </w:p>
                    <w:p w14:paraId="2C0F487D" w14:textId="77777777" w:rsidR="00AB4B70" w:rsidRPr="001828D8" w:rsidRDefault="00AB4B70" w:rsidP="00AB4B70">
                      <w:pPr>
                        <w:pStyle w:val="ListParagraph"/>
                        <w:numPr>
                          <w:ilvl w:val="0"/>
                          <w:numId w:val="11"/>
                        </w:numPr>
                        <w:rPr>
                          <w:rFonts w:ascii="Twinkl Cursive Looped" w:hAnsi="Twinkl Cursive Looped" w:cstheme="minorHAnsi"/>
                          <w:sz w:val="20"/>
                          <w:szCs w:val="20"/>
                        </w:rPr>
                      </w:pPr>
                      <w:r w:rsidRPr="001828D8">
                        <w:rPr>
                          <w:rFonts w:ascii="Twinkl Cursive Looped" w:hAnsi="Twinkl Cursive Looped" w:cstheme="minorHAnsi"/>
                          <w:sz w:val="20"/>
                          <w:szCs w:val="20"/>
                        </w:rPr>
                        <w:t>Baseline assessments to ensure gaps are closed through targeted QFT, skills and knowledge.</w:t>
                      </w:r>
                    </w:p>
                  </w:txbxContent>
                </v:textbox>
              </v:shape>
            </w:pict>
          </mc:Fallback>
        </mc:AlternateContent>
      </w:r>
      <w:r w:rsidRPr="00D15893">
        <w:rPr>
          <w:rFonts w:asciiTheme="minorHAnsi" w:hAnsiTheme="minorHAnsi" w:cstheme="minorHAnsi"/>
          <w:sz w:val="2"/>
          <w:szCs w:val="2"/>
        </w:rPr>
        <w:br w:type="page"/>
      </w:r>
    </w:p>
    <w:tbl>
      <w:tblPr>
        <w:tblStyle w:val="TableGrid"/>
        <w:tblpPr w:leftFromText="180" w:rightFromText="180" w:vertAnchor="text" w:horzAnchor="margin" w:tblpXSpec="center" w:tblpY="-516"/>
        <w:tblW w:w="5283" w:type="pct"/>
        <w:tblLook w:val="04A0" w:firstRow="1" w:lastRow="0" w:firstColumn="1" w:lastColumn="0" w:noHBand="0" w:noVBand="1"/>
      </w:tblPr>
      <w:tblGrid>
        <w:gridCol w:w="1082"/>
        <w:gridCol w:w="2741"/>
        <w:gridCol w:w="3684"/>
        <w:gridCol w:w="3829"/>
        <w:gridCol w:w="3401"/>
      </w:tblGrid>
      <w:tr w:rsidR="00C559A0" w:rsidRPr="00273FE4" w14:paraId="7C5C4F87" w14:textId="77777777" w:rsidTr="008918E6">
        <w:trPr>
          <w:trHeight w:val="655"/>
        </w:trPr>
        <w:tc>
          <w:tcPr>
            <w:tcW w:w="5000" w:type="pct"/>
            <w:gridSpan w:val="5"/>
            <w:shd w:val="clear" w:color="auto" w:fill="8EAADB"/>
          </w:tcPr>
          <w:p w14:paraId="111F3E12" w14:textId="77777777" w:rsidR="00C559A0" w:rsidRPr="00273FE4" w:rsidRDefault="00C559A0" w:rsidP="00C559A0">
            <w:pPr>
              <w:jc w:val="center"/>
              <w:rPr>
                <w:rFonts w:asciiTheme="minorHAnsi" w:hAnsiTheme="minorHAnsi" w:cstheme="minorHAnsi"/>
                <w:b/>
                <w:sz w:val="28"/>
                <w:szCs w:val="28"/>
              </w:rPr>
            </w:pPr>
            <w:r w:rsidRPr="00273FE4">
              <w:rPr>
                <w:rFonts w:asciiTheme="minorHAnsi" w:hAnsiTheme="minorHAnsi" w:cstheme="minorHAnsi"/>
                <w:b/>
                <w:sz w:val="28"/>
                <w:szCs w:val="28"/>
              </w:rPr>
              <w:lastRenderedPageBreak/>
              <w:t>Strategic overview</w:t>
            </w:r>
          </w:p>
          <w:p w14:paraId="769CE724" w14:textId="77777777" w:rsidR="00C559A0" w:rsidRPr="00273FE4" w:rsidRDefault="00C559A0" w:rsidP="00C559A0">
            <w:pPr>
              <w:jc w:val="center"/>
              <w:rPr>
                <w:rFonts w:asciiTheme="minorHAnsi" w:hAnsiTheme="minorHAnsi" w:cstheme="minorHAnsi"/>
                <w:bCs/>
                <w:sz w:val="28"/>
                <w:szCs w:val="28"/>
              </w:rPr>
            </w:pPr>
            <w:r w:rsidRPr="00273FE4">
              <w:rPr>
                <w:rFonts w:asciiTheme="minorHAnsi" w:hAnsiTheme="minorHAnsi" w:cstheme="minorHAnsi"/>
                <w:bCs/>
                <w:sz w:val="28"/>
                <w:szCs w:val="28"/>
              </w:rPr>
              <w:t>This is the overview of how we are addressing the gaps in learning caused during school closures</w:t>
            </w:r>
          </w:p>
        </w:tc>
      </w:tr>
      <w:tr w:rsidR="00F84758" w14:paraId="6AFD4835" w14:textId="77777777" w:rsidTr="00F84758">
        <w:trPr>
          <w:trHeight w:val="655"/>
        </w:trPr>
        <w:tc>
          <w:tcPr>
            <w:tcW w:w="5000" w:type="pct"/>
            <w:gridSpan w:val="5"/>
          </w:tcPr>
          <w:p w14:paraId="7CAFB101" w14:textId="77777777" w:rsidR="00FD31AC" w:rsidRDefault="00FD31AC" w:rsidP="00C559A0">
            <w:pPr>
              <w:rPr>
                <w:rFonts w:asciiTheme="minorHAnsi" w:hAnsiTheme="minorHAnsi" w:cstheme="minorHAnsi"/>
                <w:sz w:val="20"/>
                <w:szCs w:val="20"/>
              </w:rPr>
            </w:pPr>
          </w:p>
          <w:p w14:paraId="0DBC0CF6" w14:textId="19317E56" w:rsidR="00676083" w:rsidRDefault="00676083" w:rsidP="00C559A0">
            <w:pPr>
              <w:rPr>
                <w:rFonts w:asciiTheme="minorHAnsi" w:hAnsiTheme="minorHAnsi" w:cstheme="minorHAnsi"/>
                <w:sz w:val="20"/>
                <w:szCs w:val="20"/>
              </w:rPr>
            </w:pPr>
            <w:r>
              <w:rPr>
                <w:rFonts w:asciiTheme="minorHAnsi" w:hAnsiTheme="minorHAnsi" w:cstheme="minorHAnsi"/>
                <w:sz w:val="20"/>
                <w:szCs w:val="20"/>
              </w:rPr>
              <w:t>W</w:t>
            </w:r>
            <w:r w:rsidR="00FD31AC">
              <w:rPr>
                <w:rFonts w:asciiTheme="minorHAnsi" w:hAnsiTheme="minorHAnsi" w:cstheme="minorHAnsi"/>
                <w:sz w:val="20"/>
                <w:szCs w:val="20"/>
              </w:rPr>
              <w:t>e have constructed a</w:t>
            </w:r>
            <w:r w:rsidR="00CF6941">
              <w:rPr>
                <w:rFonts w:asciiTheme="minorHAnsi" w:hAnsiTheme="minorHAnsi" w:cstheme="minorHAnsi"/>
                <w:sz w:val="20"/>
                <w:szCs w:val="20"/>
              </w:rPr>
              <w:t xml:space="preserve"> whole school</w:t>
            </w:r>
            <w:r w:rsidR="00FD31AC">
              <w:rPr>
                <w:rFonts w:asciiTheme="minorHAnsi" w:hAnsiTheme="minorHAnsi" w:cstheme="minorHAnsi"/>
                <w:sz w:val="20"/>
                <w:szCs w:val="20"/>
              </w:rPr>
              <w:t xml:space="preserve"> catch-</w:t>
            </w:r>
            <w:r>
              <w:rPr>
                <w:rFonts w:asciiTheme="minorHAnsi" w:hAnsiTheme="minorHAnsi" w:cstheme="minorHAnsi"/>
                <w:sz w:val="20"/>
                <w:szCs w:val="20"/>
              </w:rPr>
              <w:t>up plan to ensure pupils are not overwhelmed</w:t>
            </w:r>
            <w:r w:rsidR="00CF6941">
              <w:rPr>
                <w:rFonts w:asciiTheme="minorHAnsi" w:hAnsiTheme="minorHAnsi" w:cstheme="minorHAnsi"/>
                <w:sz w:val="20"/>
                <w:szCs w:val="20"/>
              </w:rPr>
              <w:t xml:space="preserve"> by the need to regain missed learning</w:t>
            </w:r>
            <w:r>
              <w:rPr>
                <w:rFonts w:asciiTheme="minorHAnsi" w:hAnsiTheme="minorHAnsi" w:cstheme="minorHAnsi"/>
                <w:sz w:val="20"/>
                <w:szCs w:val="20"/>
              </w:rPr>
              <w:t xml:space="preserve"> and</w:t>
            </w:r>
            <w:r w:rsidR="00CF6941">
              <w:rPr>
                <w:rFonts w:asciiTheme="minorHAnsi" w:hAnsiTheme="minorHAnsi" w:cstheme="minorHAnsi"/>
                <w:sz w:val="20"/>
                <w:szCs w:val="20"/>
              </w:rPr>
              <w:t xml:space="preserve"> that critically</w:t>
            </w:r>
            <w:r>
              <w:rPr>
                <w:rFonts w:asciiTheme="minorHAnsi" w:hAnsiTheme="minorHAnsi" w:cstheme="minorHAnsi"/>
                <w:sz w:val="20"/>
                <w:szCs w:val="20"/>
              </w:rPr>
              <w:t xml:space="preserve"> their emotional needs are closely considered in all we do.  We </w:t>
            </w:r>
            <w:r w:rsidR="00FD31AC">
              <w:rPr>
                <w:rFonts w:asciiTheme="minorHAnsi" w:hAnsiTheme="minorHAnsi" w:cstheme="minorHAnsi"/>
                <w:sz w:val="20"/>
                <w:szCs w:val="20"/>
              </w:rPr>
              <w:t>want</w:t>
            </w:r>
            <w:r>
              <w:rPr>
                <w:rFonts w:asciiTheme="minorHAnsi" w:hAnsiTheme="minorHAnsi" w:cstheme="minorHAnsi"/>
                <w:sz w:val="20"/>
                <w:szCs w:val="20"/>
              </w:rPr>
              <w:t xml:space="preserve"> to ensure that pupils have access t</w:t>
            </w:r>
            <w:r w:rsidR="00FD31AC">
              <w:rPr>
                <w:rFonts w:asciiTheme="minorHAnsi" w:hAnsiTheme="minorHAnsi" w:cstheme="minorHAnsi"/>
                <w:sz w:val="20"/>
                <w:szCs w:val="20"/>
              </w:rPr>
              <w:t>o</w:t>
            </w:r>
            <w:r>
              <w:rPr>
                <w:rFonts w:asciiTheme="minorHAnsi" w:hAnsiTheme="minorHAnsi" w:cstheme="minorHAnsi"/>
                <w:sz w:val="20"/>
                <w:szCs w:val="20"/>
              </w:rPr>
              <w:t xml:space="preserve"> </w:t>
            </w:r>
            <w:r w:rsidR="00FD31AC">
              <w:rPr>
                <w:rFonts w:asciiTheme="minorHAnsi" w:hAnsiTheme="minorHAnsi" w:cstheme="minorHAnsi"/>
                <w:sz w:val="20"/>
                <w:szCs w:val="20"/>
              </w:rPr>
              <w:t>quality</w:t>
            </w:r>
            <w:r>
              <w:rPr>
                <w:rFonts w:asciiTheme="minorHAnsi" w:hAnsiTheme="minorHAnsi" w:cstheme="minorHAnsi"/>
                <w:sz w:val="20"/>
                <w:szCs w:val="20"/>
              </w:rPr>
              <w:t xml:space="preserve"> first teaching , empowering our team of staff </w:t>
            </w:r>
            <w:r w:rsidR="00FD31AC">
              <w:rPr>
                <w:rFonts w:asciiTheme="minorHAnsi" w:hAnsiTheme="minorHAnsi" w:cstheme="minorHAnsi"/>
                <w:sz w:val="20"/>
                <w:szCs w:val="20"/>
              </w:rPr>
              <w:t xml:space="preserve">by providing them with high quality training,  </w:t>
            </w:r>
            <w:r w:rsidR="00FD31AC">
              <w:rPr>
                <w:rFonts w:asciiTheme="minorHAnsi" w:hAnsiTheme="minorHAnsi" w:cstheme="minorHAnsi"/>
                <w:sz w:val="20"/>
                <w:szCs w:val="20"/>
              </w:rPr>
              <w:t>Specific year group</w:t>
            </w:r>
            <w:r w:rsidR="00FD31AC">
              <w:rPr>
                <w:rFonts w:asciiTheme="minorHAnsi" w:hAnsiTheme="minorHAnsi" w:cstheme="minorHAnsi"/>
                <w:sz w:val="20"/>
                <w:szCs w:val="20"/>
              </w:rPr>
              <w:t xml:space="preserve"> ‘gap ‘ filling classroom intervention and small group/individual targeted support; with the child’s health and well-being at the </w:t>
            </w:r>
            <w:r w:rsidR="00041E48">
              <w:rPr>
                <w:rFonts w:asciiTheme="minorHAnsi" w:hAnsiTheme="minorHAnsi" w:cstheme="minorHAnsi"/>
                <w:sz w:val="20"/>
                <w:szCs w:val="20"/>
              </w:rPr>
              <w:t>center</w:t>
            </w:r>
            <w:r w:rsidR="00FD31AC">
              <w:rPr>
                <w:rFonts w:asciiTheme="minorHAnsi" w:hAnsiTheme="minorHAnsi" w:cstheme="minorHAnsi"/>
                <w:sz w:val="20"/>
                <w:szCs w:val="20"/>
              </w:rPr>
              <w:t xml:space="preserve"> of all we do.  </w:t>
            </w:r>
          </w:p>
          <w:p w14:paraId="32D4C9A0" w14:textId="78BE4191" w:rsidR="00FD31AC" w:rsidRDefault="00FD31AC" w:rsidP="00FD31AC">
            <w:pPr>
              <w:rPr>
                <w:rFonts w:asciiTheme="minorHAnsi" w:hAnsiTheme="minorHAnsi" w:cstheme="minorHAnsi"/>
                <w:sz w:val="20"/>
                <w:szCs w:val="20"/>
              </w:rPr>
            </w:pPr>
            <w:r>
              <w:rPr>
                <w:rFonts w:asciiTheme="minorHAnsi" w:hAnsiTheme="minorHAnsi" w:cstheme="minorHAnsi"/>
                <w:sz w:val="20"/>
                <w:szCs w:val="20"/>
              </w:rPr>
              <w:t xml:space="preserve">Purchase of electronic devices to ensure all pupils have online access to learning and intervention </w:t>
            </w:r>
            <w:r>
              <w:rPr>
                <w:rFonts w:asciiTheme="minorHAnsi" w:hAnsiTheme="minorHAnsi" w:cstheme="minorHAnsi"/>
                <w:sz w:val="20"/>
                <w:szCs w:val="20"/>
              </w:rPr>
              <w:t>to also allow a connection between school and home t</w:t>
            </w:r>
            <w:r w:rsidR="00CF6941">
              <w:rPr>
                <w:rFonts w:asciiTheme="minorHAnsi" w:hAnsiTheme="minorHAnsi" w:cstheme="minorHAnsi"/>
                <w:sz w:val="20"/>
                <w:szCs w:val="20"/>
              </w:rPr>
              <w:t>h</w:t>
            </w:r>
            <w:r>
              <w:rPr>
                <w:rFonts w:asciiTheme="minorHAnsi" w:hAnsiTheme="minorHAnsi" w:cstheme="minorHAnsi"/>
                <w:sz w:val="20"/>
                <w:szCs w:val="20"/>
              </w:rPr>
              <w:t xml:space="preserve">rough still enabling face to face </w:t>
            </w:r>
            <w:bookmarkStart w:id="4" w:name="_GoBack"/>
            <w:bookmarkEnd w:id="4"/>
            <w:r w:rsidR="00041E48">
              <w:rPr>
                <w:rFonts w:asciiTheme="minorHAnsi" w:hAnsiTheme="minorHAnsi" w:cstheme="minorHAnsi"/>
                <w:sz w:val="20"/>
                <w:szCs w:val="20"/>
              </w:rPr>
              <w:t>contact.</w:t>
            </w:r>
          </w:p>
          <w:p w14:paraId="2847BE24" w14:textId="5B8BA6BA" w:rsidR="00FD31AC" w:rsidRDefault="00FD31AC" w:rsidP="00FD31AC">
            <w:pPr>
              <w:rPr>
                <w:rFonts w:asciiTheme="minorHAnsi" w:hAnsiTheme="minorHAnsi" w:cstheme="minorHAnsi"/>
                <w:sz w:val="20"/>
                <w:szCs w:val="20"/>
              </w:rPr>
            </w:pPr>
            <w:r>
              <w:rPr>
                <w:rFonts w:asciiTheme="minorHAnsi" w:hAnsiTheme="minorHAnsi" w:cstheme="minorHAnsi"/>
                <w:sz w:val="20"/>
                <w:szCs w:val="20"/>
              </w:rPr>
              <w:t>Interventions will be planned to meet the individual needs of the pupils and be based on need identified through teacher assessment</w:t>
            </w:r>
            <w:r>
              <w:rPr>
                <w:rFonts w:asciiTheme="minorHAnsi" w:hAnsiTheme="minorHAnsi" w:cstheme="minorHAnsi"/>
                <w:sz w:val="20"/>
                <w:szCs w:val="20"/>
              </w:rPr>
              <w:t>, testing</w:t>
            </w:r>
            <w:r>
              <w:rPr>
                <w:rFonts w:asciiTheme="minorHAnsi" w:hAnsiTheme="minorHAnsi" w:cstheme="minorHAnsi"/>
                <w:sz w:val="20"/>
                <w:szCs w:val="20"/>
              </w:rPr>
              <w:t xml:space="preserve"> and EHC plan objectives. </w:t>
            </w:r>
          </w:p>
          <w:p w14:paraId="46EC1C0F" w14:textId="7B26774F" w:rsidR="00FD31AC" w:rsidRPr="00F96BC6" w:rsidRDefault="00FD31AC" w:rsidP="00C559A0">
            <w:pPr>
              <w:rPr>
                <w:rFonts w:asciiTheme="minorHAnsi" w:hAnsiTheme="minorHAnsi" w:cstheme="minorHAnsi"/>
                <w:sz w:val="20"/>
                <w:szCs w:val="20"/>
              </w:rPr>
            </w:pPr>
          </w:p>
        </w:tc>
      </w:tr>
      <w:tr w:rsidR="004D51DB" w14:paraId="67381CDC" w14:textId="77777777" w:rsidTr="00740B9F">
        <w:trPr>
          <w:trHeight w:val="655"/>
        </w:trPr>
        <w:tc>
          <w:tcPr>
            <w:tcW w:w="367" w:type="pct"/>
          </w:tcPr>
          <w:p w14:paraId="467444FD" w14:textId="1FA9132A" w:rsidR="004D51DB" w:rsidRPr="00F96BC6" w:rsidRDefault="004D51DB" w:rsidP="004D51DB">
            <w:pPr>
              <w:rPr>
                <w:rFonts w:asciiTheme="minorHAnsi" w:hAnsiTheme="minorHAnsi" w:cstheme="minorHAnsi"/>
                <w:b/>
                <w:sz w:val="20"/>
                <w:szCs w:val="20"/>
              </w:rPr>
            </w:pPr>
            <w:r w:rsidRPr="00F96BC6">
              <w:rPr>
                <w:rFonts w:asciiTheme="minorHAnsi" w:hAnsiTheme="minorHAnsi" w:cstheme="minorHAnsi"/>
                <w:b/>
                <w:sz w:val="20"/>
                <w:szCs w:val="20"/>
              </w:rPr>
              <w:t>Year group</w:t>
            </w:r>
          </w:p>
        </w:tc>
        <w:tc>
          <w:tcPr>
            <w:tcW w:w="930" w:type="pct"/>
          </w:tcPr>
          <w:p w14:paraId="75876936" w14:textId="3450EC1A" w:rsidR="004D51DB" w:rsidRPr="00F96BC6" w:rsidRDefault="004D51DB" w:rsidP="004D51DB">
            <w:pPr>
              <w:rPr>
                <w:rFonts w:asciiTheme="minorHAnsi" w:hAnsiTheme="minorHAnsi" w:cstheme="minorHAnsi"/>
                <w:b/>
                <w:sz w:val="20"/>
                <w:szCs w:val="20"/>
              </w:rPr>
            </w:pPr>
            <w:r w:rsidRPr="00F96BC6">
              <w:rPr>
                <w:rFonts w:asciiTheme="minorHAnsi" w:hAnsiTheme="minorHAnsi" w:cstheme="minorHAnsi"/>
                <w:b/>
                <w:sz w:val="20"/>
                <w:szCs w:val="20"/>
              </w:rPr>
              <w:t>English</w:t>
            </w:r>
          </w:p>
        </w:tc>
        <w:tc>
          <w:tcPr>
            <w:tcW w:w="1250" w:type="pct"/>
          </w:tcPr>
          <w:p w14:paraId="66DC2B82" w14:textId="1F7E83FA" w:rsidR="004D51DB" w:rsidRPr="00F96BC6" w:rsidRDefault="004D51DB" w:rsidP="004D51DB">
            <w:pPr>
              <w:rPr>
                <w:rFonts w:asciiTheme="minorHAnsi" w:hAnsiTheme="minorHAnsi" w:cstheme="minorHAnsi"/>
                <w:b/>
                <w:sz w:val="20"/>
                <w:szCs w:val="20"/>
              </w:rPr>
            </w:pPr>
            <w:r w:rsidRPr="00F96BC6">
              <w:rPr>
                <w:rFonts w:asciiTheme="minorHAnsi" w:hAnsiTheme="minorHAnsi" w:cstheme="minorHAnsi"/>
                <w:b/>
                <w:sz w:val="20"/>
                <w:szCs w:val="20"/>
              </w:rPr>
              <w:t>Maths</w:t>
            </w:r>
          </w:p>
        </w:tc>
        <w:tc>
          <w:tcPr>
            <w:tcW w:w="1299" w:type="pct"/>
          </w:tcPr>
          <w:p w14:paraId="277E13D6" w14:textId="47B1A8D0" w:rsidR="004D51DB" w:rsidRDefault="004D51DB" w:rsidP="004D51DB">
            <w:pPr>
              <w:rPr>
                <w:rFonts w:asciiTheme="minorHAnsi" w:hAnsiTheme="minorHAnsi" w:cstheme="minorHAnsi"/>
                <w:b/>
                <w:sz w:val="20"/>
                <w:szCs w:val="20"/>
              </w:rPr>
            </w:pPr>
            <w:r>
              <w:rPr>
                <w:rFonts w:asciiTheme="minorHAnsi" w:hAnsiTheme="minorHAnsi" w:cstheme="minorHAnsi"/>
                <w:b/>
                <w:sz w:val="20"/>
                <w:szCs w:val="20"/>
              </w:rPr>
              <w:t>Wider Curriculum</w:t>
            </w:r>
            <w:r w:rsidR="008B1F2C">
              <w:rPr>
                <w:rFonts w:asciiTheme="minorHAnsi" w:hAnsiTheme="minorHAnsi" w:cstheme="minorHAnsi"/>
                <w:b/>
                <w:sz w:val="20"/>
                <w:szCs w:val="20"/>
              </w:rPr>
              <w:t xml:space="preserve"> including SEMH intervention</w:t>
            </w:r>
          </w:p>
        </w:tc>
        <w:tc>
          <w:tcPr>
            <w:tcW w:w="1154" w:type="pct"/>
          </w:tcPr>
          <w:p w14:paraId="2ACBCB04" w14:textId="51873982" w:rsidR="004D51DB" w:rsidRPr="00F96BC6" w:rsidRDefault="004D51DB" w:rsidP="004D51DB">
            <w:pPr>
              <w:rPr>
                <w:rFonts w:asciiTheme="minorHAnsi" w:hAnsiTheme="minorHAnsi" w:cstheme="minorHAnsi"/>
                <w:b/>
                <w:sz w:val="20"/>
                <w:szCs w:val="20"/>
              </w:rPr>
            </w:pPr>
            <w:r w:rsidRPr="00F96BC6">
              <w:rPr>
                <w:rFonts w:asciiTheme="minorHAnsi" w:hAnsiTheme="minorHAnsi" w:cstheme="minorHAnsi"/>
                <w:b/>
                <w:sz w:val="20"/>
                <w:szCs w:val="20"/>
              </w:rPr>
              <w:t>Home learning/Blended learning – Using school website, class dojo and home learning packs.</w:t>
            </w:r>
          </w:p>
        </w:tc>
      </w:tr>
      <w:tr w:rsidR="00273FE4" w14:paraId="54100192" w14:textId="77777777" w:rsidTr="00740B9F">
        <w:trPr>
          <w:trHeight w:val="624"/>
        </w:trPr>
        <w:tc>
          <w:tcPr>
            <w:tcW w:w="367" w:type="pct"/>
          </w:tcPr>
          <w:p w14:paraId="11C81484" w14:textId="77777777" w:rsidR="00C559A0" w:rsidRPr="00F96BC6" w:rsidRDefault="00C559A0" w:rsidP="00C559A0">
            <w:pPr>
              <w:rPr>
                <w:rFonts w:asciiTheme="minorHAnsi" w:hAnsiTheme="minorHAnsi" w:cstheme="minorHAnsi"/>
                <w:b/>
                <w:sz w:val="20"/>
                <w:szCs w:val="20"/>
              </w:rPr>
            </w:pPr>
            <w:r w:rsidRPr="00F96BC6">
              <w:rPr>
                <w:rFonts w:asciiTheme="minorHAnsi" w:hAnsiTheme="minorHAnsi" w:cstheme="minorHAnsi"/>
                <w:b/>
                <w:sz w:val="20"/>
                <w:szCs w:val="20"/>
              </w:rPr>
              <w:t xml:space="preserve">Years 3 </w:t>
            </w:r>
          </w:p>
          <w:p w14:paraId="43C7B7C9" w14:textId="77777777" w:rsidR="00C559A0" w:rsidRPr="00F96BC6" w:rsidRDefault="00C559A0" w:rsidP="00C559A0">
            <w:pPr>
              <w:rPr>
                <w:rFonts w:asciiTheme="minorHAnsi" w:hAnsiTheme="minorHAnsi" w:cstheme="minorHAnsi"/>
                <w:sz w:val="20"/>
                <w:szCs w:val="20"/>
              </w:rPr>
            </w:pPr>
            <w:r w:rsidRPr="00F96BC6">
              <w:rPr>
                <w:rFonts w:asciiTheme="minorHAnsi" w:hAnsiTheme="minorHAnsi" w:cstheme="minorHAnsi"/>
                <w:b/>
                <w:sz w:val="20"/>
                <w:szCs w:val="20"/>
              </w:rPr>
              <w:t xml:space="preserve">to </w:t>
            </w:r>
            <w:r>
              <w:rPr>
                <w:rFonts w:asciiTheme="minorHAnsi" w:hAnsiTheme="minorHAnsi" w:cstheme="minorHAnsi"/>
                <w:b/>
                <w:sz w:val="20"/>
                <w:szCs w:val="20"/>
              </w:rPr>
              <w:t>6</w:t>
            </w:r>
          </w:p>
        </w:tc>
        <w:tc>
          <w:tcPr>
            <w:tcW w:w="930" w:type="pct"/>
          </w:tcPr>
          <w:p w14:paraId="5FE27DD3" w14:textId="77777777" w:rsidR="00C559A0" w:rsidRPr="00F96BC6" w:rsidRDefault="00C559A0" w:rsidP="00C559A0">
            <w:pPr>
              <w:pStyle w:val="NormalWeb"/>
              <w:shd w:val="clear" w:color="auto" w:fill="FFFFFF"/>
              <w:spacing w:before="0" w:beforeAutospacing="0" w:after="0" w:afterAutospacing="0"/>
              <w:rPr>
                <w:rFonts w:asciiTheme="minorHAnsi" w:hAnsiTheme="minorHAnsi" w:cstheme="minorHAnsi"/>
                <w:color w:val="000000"/>
                <w:sz w:val="20"/>
                <w:szCs w:val="20"/>
              </w:rPr>
            </w:pPr>
            <w:r w:rsidRPr="00F96BC6">
              <w:rPr>
                <w:rFonts w:asciiTheme="minorHAnsi" w:hAnsiTheme="minorHAnsi" w:cstheme="minorHAnsi"/>
                <w:b/>
                <w:bCs/>
                <w:color w:val="000000"/>
                <w:sz w:val="20"/>
                <w:szCs w:val="20"/>
                <w:u w:val="single"/>
                <w:bdr w:val="none" w:sz="0" w:space="0" w:color="auto" w:frame="1"/>
              </w:rPr>
              <w:t>Reading</w:t>
            </w:r>
          </w:p>
          <w:p w14:paraId="0F01DF66" w14:textId="45E9C9D1" w:rsidR="00C559A0" w:rsidRDefault="00C559A0" w:rsidP="00C559A0">
            <w:pPr>
              <w:pStyle w:val="NormalWeb"/>
              <w:shd w:val="clear" w:color="auto" w:fill="FFFFFF"/>
              <w:spacing w:before="0" w:beforeAutospacing="0" w:after="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Daily guided reading using high quality text. </w:t>
            </w:r>
          </w:p>
          <w:p w14:paraId="34F02CB8" w14:textId="346A648E" w:rsidR="00F84758" w:rsidRDefault="00F84758" w:rsidP="00C559A0">
            <w:pPr>
              <w:pStyle w:val="NormalWeb"/>
              <w:shd w:val="clear" w:color="auto" w:fill="FFFFFF"/>
              <w:spacing w:before="0" w:beforeAutospacing="0" w:after="0" w:afterAutospacing="0"/>
              <w:jc w:val="both"/>
              <w:rPr>
                <w:rFonts w:asciiTheme="minorHAnsi" w:hAnsiTheme="minorHAnsi" w:cstheme="minorHAnsi"/>
                <w:color w:val="000000"/>
                <w:sz w:val="20"/>
                <w:szCs w:val="20"/>
              </w:rPr>
            </w:pPr>
          </w:p>
          <w:p w14:paraId="70A06CA8" w14:textId="6BFAF53A" w:rsidR="00F84758" w:rsidRDefault="00F84758" w:rsidP="00F84758">
            <w:pPr>
              <w:pStyle w:val="NormalWeb"/>
              <w:shd w:val="clear" w:color="auto" w:fill="FFFFFF"/>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Daily Doodle reading intervention</w:t>
            </w:r>
          </w:p>
          <w:p w14:paraId="55E3F411" w14:textId="77777777" w:rsidR="00C559A0" w:rsidRDefault="00C559A0" w:rsidP="00C559A0">
            <w:pPr>
              <w:pStyle w:val="NormalWeb"/>
              <w:shd w:val="clear" w:color="auto" w:fill="FFFFFF"/>
              <w:spacing w:before="0" w:beforeAutospacing="0" w:after="0" w:afterAutospacing="0"/>
              <w:jc w:val="both"/>
              <w:rPr>
                <w:rFonts w:asciiTheme="minorHAnsi" w:hAnsiTheme="minorHAnsi" w:cstheme="minorHAnsi"/>
                <w:color w:val="000000"/>
                <w:sz w:val="20"/>
                <w:szCs w:val="20"/>
              </w:rPr>
            </w:pPr>
          </w:p>
          <w:p w14:paraId="251709DE" w14:textId="77777777" w:rsidR="00C559A0" w:rsidRPr="00CB3BD8" w:rsidRDefault="00C559A0" w:rsidP="00C559A0">
            <w:pPr>
              <w:pStyle w:val="NormalWeb"/>
              <w:shd w:val="clear" w:color="auto" w:fill="FFFFFF"/>
              <w:spacing w:before="0" w:beforeAutospacing="0" w:after="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RWI groups to teach phonics and reading at Individualised levels. </w:t>
            </w:r>
          </w:p>
          <w:p w14:paraId="7FE24D61" w14:textId="77777777" w:rsidR="00C559A0" w:rsidRPr="00F96BC6" w:rsidRDefault="00C559A0" w:rsidP="00C559A0">
            <w:pPr>
              <w:pStyle w:val="NormalWeb"/>
              <w:shd w:val="clear" w:color="auto" w:fill="FFFFFF"/>
              <w:spacing w:before="0" w:beforeAutospacing="0" w:after="0" w:afterAutospacing="0"/>
              <w:jc w:val="both"/>
              <w:rPr>
                <w:rFonts w:asciiTheme="minorHAnsi" w:hAnsiTheme="minorHAnsi" w:cstheme="minorHAnsi"/>
                <w:color w:val="000000"/>
                <w:sz w:val="20"/>
                <w:szCs w:val="20"/>
                <w:bdr w:val="none" w:sz="0" w:space="0" w:color="auto" w:frame="1"/>
              </w:rPr>
            </w:pPr>
          </w:p>
          <w:p w14:paraId="27BF8A3C" w14:textId="77777777" w:rsidR="00C559A0" w:rsidRDefault="00C559A0" w:rsidP="00C559A0">
            <w:pPr>
              <w:pStyle w:val="NormalWeb"/>
              <w:shd w:val="clear" w:color="auto" w:fill="FFFFFF"/>
              <w:spacing w:before="0" w:beforeAutospacing="0" w:after="0" w:afterAutospacing="0"/>
              <w:jc w:val="both"/>
              <w:rPr>
                <w:rFonts w:asciiTheme="minorHAnsi" w:hAnsiTheme="minorHAnsi" w:cstheme="minorHAnsi"/>
                <w:bCs/>
                <w:color w:val="000000"/>
                <w:sz w:val="20"/>
                <w:szCs w:val="20"/>
                <w:bdr w:val="none" w:sz="0" w:space="0" w:color="auto" w:frame="1"/>
              </w:rPr>
            </w:pPr>
            <w:r w:rsidRPr="00CB3BD8">
              <w:rPr>
                <w:rFonts w:asciiTheme="minorHAnsi" w:hAnsiTheme="minorHAnsi" w:cstheme="minorHAnsi"/>
                <w:bCs/>
                <w:color w:val="000000"/>
                <w:sz w:val="20"/>
                <w:szCs w:val="20"/>
                <w:bdr w:val="none" w:sz="0" w:space="0" w:color="auto" w:frame="1"/>
              </w:rPr>
              <w:t xml:space="preserve">RWI weekly spellings </w:t>
            </w:r>
          </w:p>
          <w:p w14:paraId="7A26ED58" w14:textId="77777777" w:rsidR="00C559A0" w:rsidRDefault="00C559A0" w:rsidP="00C559A0">
            <w:pPr>
              <w:pStyle w:val="NormalWeb"/>
              <w:shd w:val="clear" w:color="auto" w:fill="FFFFFF"/>
              <w:spacing w:before="0" w:beforeAutospacing="0" w:after="0" w:afterAutospacing="0"/>
              <w:jc w:val="both"/>
              <w:rPr>
                <w:rFonts w:asciiTheme="minorHAnsi" w:hAnsiTheme="minorHAnsi" w:cstheme="minorHAnsi"/>
                <w:bCs/>
                <w:color w:val="000000"/>
                <w:sz w:val="20"/>
                <w:szCs w:val="20"/>
                <w:bdr w:val="none" w:sz="0" w:space="0" w:color="auto" w:frame="1"/>
              </w:rPr>
            </w:pPr>
          </w:p>
          <w:p w14:paraId="426C4919" w14:textId="77777777" w:rsidR="00C559A0" w:rsidRPr="00CB3BD8" w:rsidRDefault="00C559A0" w:rsidP="00C559A0">
            <w:pPr>
              <w:pStyle w:val="NormalWeb"/>
              <w:shd w:val="clear" w:color="auto" w:fill="FFFFFF"/>
              <w:spacing w:before="0" w:beforeAutospacing="0" w:after="0" w:afterAutospacing="0"/>
              <w:jc w:val="both"/>
              <w:rPr>
                <w:rFonts w:asciiTheme="minorHAnsi" w:hAnsiTheme="minorHAnsi" w:cstheme="minorHAnsi"/>
                <w:bCs/>
                <w:color w:val="000000"/>
                <w:sz w:val="20"/>
                <w:szCs w:val="20"/>
                <w:bdr w:val="none" w:sz="0" w:space="0" w:color="auto" w:frame="1"/>
              </w:rPr>
            </w:pPr>
            <w:r>
              <w:rPr>
                <w:rFonts w:asciiTheme="minorHAnsi" w:hAnsiTheme="minorHAnsi" w:cstheme="minorHAnsi"/>
                <w:bCs/>
                <w:color w:val="000000"/>
                <w:sz w:val="20"/>
                <w:szCs w:val="20"/>
                <w:bdr w:val="none" w:sz="0" w:space="0" w:color="auto" w:frame="1"/>
              </w:rPr>
              <w:t>SALT curriculum</w:t>
            </w:r>
          </w:p>
          <w:p w14:paraId="4F3D0EEF" w14:textId="77777777" w:rsidR="00C559A0" w:rsidRPr="00F96BC6" w:rsidRDefault="00C559A0" w:rsidP="00C559A0">
            <w:pPr>
              <w:pStyle w:val="ListParagraph"/>
              <w:ind w:left="360"/>
              <w:rPr>
                <w:rFonts w:asciiTheme="minorHAnsi" w:hAnsiTheme="minorHAnsi" w:cstheme="minorHAnsi"/>
                <w:sz w:val="20"/>
                <w:szCs w:val="20"/>
              </w:rPr>
            </w:pPr>
          </w:p>
        </w:tc>
        <w:tc>
          <w:tcPr>
            <w:tcW w:w="1250" w:type="pct"/>
          </w:tcPr>
          <w:p w14:paraId="7472D245" w14:textId="77777777" w:rsidR="00C559A0" w:rsidRPr="00F96BC6" w:rsidRDefault="00C559A0" w:rsidP="00C559A0">
            <w:pPr>
              <w:shd w:val="clear" w:color="auto" w:fill="FFFFFF"/>
              <w:textAlignment w:val="baseline"/>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u w:val="single"/>
              </w:rPr>
              <w:t>White Rose Maths</w:t>
            </w:r>
          </w:p>
          <w:p w14:paraId="73F98D09" w14:textId="77777777" w:rsidR="00C559A0" w:rsidRDefault="00C559A0" w:rsidP="00C559A0">
            <w:pPr>
              <w:shd w:val="clear" w:color="auto" w:fill="FFFFFF"/>
              <w:textAlignment w:val="baseline"/>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Use of the WRM medium term plans to direct teaching and learning. </w:t>
            </w:r>
          </w:p>
          <w:p w14:paraId="47A488BB" w14:textId="77777777" w:rsidR="00C559A0" w:rsidRDefault="00C559A0" w:rsidP="00C559A0">
            <w:pPr>
              <w:shd w:val="clear" w:color="auto" w:fill="FFFFFF"/>
              <w:textAlignment w:val="baseline"/>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Use of small steps to break learning down and identify gaps. </w:t>
            </w:r>
          </w:p>
          <w:p w14:paraId="0E1E4E85" w14:textId="77777777" w:rsidR="00C559A0" w:rsidRPr="00F96BC6" w:rsidRDefault="00C559A0" w:rsidP="00C559A0">
            <w:pPr>
              <w:shd w:val="clear" w:color="auto" w:fill="FFFFFF"/>
              <w:textAlignment w:val="baseline"/>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Use of prior year group MTPs to address gaps in learning. </w:t>
            </w:r>
          </w:p>
          <w:p w14:paraId="3BB6FCF6" w14:textId="77777777" w:rsidR="00C559A0" w:rsidRPr="00F96BC6" w:rsidRDefault="00C559A0" w:rsidP="00C559A0">
            <w:pPr>
              <w:shd w:val="clear" w:color="auto" w:fill="FFFFFF"/>
              <w:textAlignment w:val="baseline"/>
              <w:rPr>
                <w:rFonts w:asciiTheme="minorHAnsi" w:eastAsia="Times New Roman" w:hAnsiTheme="minorHAnsi" w:cstheme="minorHAnsi"/>
                <w:color w:val="000000"/>
                <w:sz w:val="20"/>
                <w:szCs w:val="20"/>
              </w:rPr>
            </w:pPr>
          </w:p>
          <w:p w14:paraId="76134F7E" w14:textId="77777777" w:rsidR="00C559A0" w:rsidRDefault="00C559A0" w:rsidP="00C559A0">
            <w:pPr>
              <w:shd w:val="clear" w:color="auto" w:fill="FFFFFF"/>
              <w:textAlignment w:val="baseline"/>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Use of WRM assessment tests. </w:t>
            </w:r>
          </w:p>
          <w:p w14:paraId="5DDD84B7" w14:textId="77777777" w:rsidR="00C559A0" w:rsidRDefault="00C559A0" w:rsidP="00C559A0">
            <w:pPr>
              <w:shd w:val="clear" w:color="auto" w:fill="FFFFFF"/>
              <w:textAlignment w:val="baseline"/>
              <w:rPr>
                <w:rFonts w:asciiTheme="minorHAnsi" w:eastAsia="Times New Roman" w:hAnsiTheme="minorHAnsi" w:cstheme="minorHAnsi"/>
                <w:color w:val="000000"/>
                <w:sz w:val="20"/>
                <w:szCs w:val="20"/>
              </w:rPr>
            </w:pPr>
          </w:p>
          <w:p w14:paraId="163948B5" w14:textId="77777777" w:rsidR="00C559A0" w:rsidRDefault="00C559A0" w:rsidP="00C559A0">
            <w:pPr>
              <w:shd w:val="clear" w:color="auto" w:fill="FFFFFF"/>
              <w:textAlignment w:val="baseline"/>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Use of Doodle maths – responsive online maths programme. </w:t>
            </w:r>
          </w:p>
          <w:p w14:paraId="2EA714A2" w14:textId="77777777" w:rsidR="00C559A0" w:rsidRPr="00F96BC6" w:rsidRDefault="00C559A0" w:rsidP="00C559A0">
            <w:pPr>
              <w:shd w:val="clear" w:color="auto" w:fill="FFFFFF"/>
              <w:textAlignment w:val="baseline"/>
              <w:rPr>
                <w:rFonts w:asciiTheme="minorHAnsi" w:eastAsia="Times New Roman" w:hAnsiTheme="minorHAnsi" w:cstheme="minorHAnsi"/>
                <w:color w:val="000000"/>
                <w:sz w:val="20"/>
                <w:szCs w:val="20"/>
              </w:rPr>
            </w:pPr>
          </w:p>
        </w:tc>
        <w:tc>
          <w:tcPr>
            <w:tcW w:w="1299" w:type="pct"/>
          </w:tcPr>
          <w:p w14:paraId="5ACF4C43" w14:textId="77777777" w:rsidR="00C559A0" w:rsidRDefault="00C559A0" w:rsidP="00C559A0">
            <w:pPr>
              <w:rPr>
                <w:rFonts w:asciiTheme="minorHAnsi" w:hAnsiTheme="minorHAnsi" w:cstheme="minorHAnsi"/>
                <w:sz w:val="20"/>
                <w:szCs w:val="20"/>
              </w:rPr>
            </w:pPr>
            <w:r>
              <w:rPr>
                <w:rFonts w:asciiTheme="minorHAnsi" w:hAnsiTheme="minorHAnsi" w:cstheme="minorHAnsi"/>
                <w:sz w:val="20"/>
                <w:szCs w:val="20"/>
              </w:rPr>
              <w:t xml:space="preserve">Whole school curriculum theme </w:t>
            </w:r>
          </w:p>
          <w:p w14:paraId="5DAD9622" w14:textId="77777777" w:rsidR="00C559A0" w:rsidRDefault="00C559A0" w:rsidP="00C559A0">
            <w:pPr>
              <w:rPr>
                <w:rFonts w:asciiTheme="minorHAnsi" w:hAnsiTheme="minorHAnsi" w:cstheme="minorHAnsi"/>
                <w:sz w:val="20"/>
                <w:szCs w:val="20"/>
              </w:rPr>
            </w:pPr>
          </w:p>
          <w:p w14:paraId="6765707D" w14:textId="77777777" w:rsidR="00C559A0" w:rsidRDefault="00C559A0" w:rsidP="00C559A0">
            <w:pPr>
              <w:rPr>
                <w:rFonts w:asciiTheme="minorHAnsi" w:hAnsiTheme="minorHAnsi" w:cstheme="minorHAnsi"/>
                <w:sz w:val="20"/>
                <w:szCs w:val="20"/>
              </w:rPr>
            </w:pPr>
            <w:r>
              <w:rPr>
                <w:rFonts w:asciiTheme="minorHAnsi" w:hAnsiTheme="minorHAnsi" w:cstheme="minorHAnsi"/>
                <w:sz w:val="20"/>
                <w:szCs w:val="20"/>
              </w:rPr>
              <w:t xml:space="preserve">Differentiation of foundation subject aims and objectives. </w:t>
            </w:r>
          </w:p>
          <w:p w14:paraId="399958F5" w14:textId="77777777" w:rsidR="00C559A0" w:rsidRDefault="00C559A0" w:rsidP="00C559A0">
            <w:pPr>
              <w:rPr>
                <w:rFonts w:asciiTheme="minorHAnsi" w:hAnsiTheme="minorHAnsi" w:cstheme="minorHAnsi"/>
                <w:sz w:val="20"/>
                <w:szCs w:val="20"/>
              </w:rPr>
            </w:pPr>
          </w:p>
          <w:p w14:paraId="4AF677E9" w14:textId="77777777" w:rsidR="00C559A0" w:rsidRDefault="00C559A0" w:rsidP="00C559A0">
            <w:pPr>
              <w:rPr>
                <w:rFonts w:asciiTheme="minorHAnsi" w:hAnsiTheme="minorHAnsi" w:cstheme="minorHAnsi"/>
                <w:sz w:val="20"/>
                <w:szCs w:val="20"/>
              </w:rPr>
            </w:pPr>
            <w:r>
              <w:rPr>
                <w:rFonts w:asciiTheme="minorHAnsi" w:hAnsiTheme="minorHAnsi" w:cstheme="minorHAnsi"/>
                <w:sz w:val="20"/>
                <w:szCs w:val="20"/>
              </w:rPr>
              <w:t>Year group science lessons as dictated by the National Curriculum.</w:t>
            </w:r>
          </w:p>
          <w:p w14:paraId="6C62F55E" w14:textId="77777777" w:rsidR="00C559A0" w:rsidRDefault="00C559A0" w:rsidP="00C559A0">
            <w:pPr>
              <w:rPr>
                <w:rFonts w:asciiTheme="minorHAnsi" w:hAnsiTheme="minorHAnsi" w:cstheme="minorHAnsi"/>
                <w:sz w:val="20"/>
                <w:szCs w:val="20"/>
              </w:rPr>
            </w:pPr>
          </w:p>
          <w:p w14:paraId="2B6BFB2E" w14:textId="77777777" w:rsidR="00C559A0" w:rsidRDefault="00C559A0" w:rsidP="00C559A0">
            <w:pPr>
              <w:rPr>
                <w:rFonts w:asciiTheme="minorHAnsi" w:hAnsiTheme="minorHAnsi" w:cstheme="minorHAnsi"/>
                <w:sz w:val="20"/>
                <w:szCs w:val="20"/>
              </w:rPr>
            </w:pPr>
            <w:r>
              <w:rPr>
                <w:rFonts w:asciiTheme="minorHAnsi" w:hAnsiTheme="minorHAnsi" w:cstheme="minorHAnsi"/>
                <w:sz w:val="20"/>
                <w:szCs w:val="20"/>
              </w:rPr>
              <w:t>Art therapy</w:t>
            </w:r>
          </w:p>
          <w:p w14:paraId="688FDA11" w14:textId="77777777" w:rsidR="00C559A0" w:rsidRDefault="00C559A0" w:rsidP="00C559A0">
            <w:pPr>
              <w:rPr>
                <w:rFonts w:asciiTheme="minorHAnsi" w:hAnsiTheme="minorHAnsi" w:cstheme="minorHAnsi"/>
                <w:sz w:val="20"/>
                <w:szCs w:val="20"/>
              </w:rPr>
            </w:pPr>
          </w:p>
          <w:p w14:paraId="1E4A4228" w14:textId="77777777" w:rsidR="00C559A0" w:rsidRDefault="00C559A0" w:rsidP="00C559A0">
            <w:pPr>
              <w:rPr>
                <w:rFonts w:asciiTheme="minorHAnsi" w:hAnsiTheme="minorHAnsi" w:cstheme="minorHAnsi"/>
                <w:sz w:val="20"/>
                <w:szCs w:val="20"/>
              </w:rPr>
            </w:pPr>
            <w:r>
              <w:rPr>
                <w:rFonts w:asciiTheme="minorHAnsi" w:hAnsiTheme="minorHAnsi" w:cstheme="minorHAnsi"/>
                <w:sz w:val="20"/>
                <w:szCs w:val="20"/>
              </w:rPr>
              <w:t>Rocket man music intervention</w:t>
            </w:r>
          </w:p>
          <w:p w14:paraId="13877528" w14:textId="77777777" w:rsidR="00282A1F" w:rsidRDefault="00282A1F" w:rsidP="00C559A0">
            <w:pPr>
              <w:rPr>
                <w:rFonts w:asciiTheme="minorHAnsi" w:hAnsiTheme="minorHAnsi" w:cstheme="minorHAnsi"/>
                <w:sz w:val="20"/>
                <w:szCs w:val="20"/>
              </w:rPr>
            </w:pPr>
          </w:p>
          <w:p w14:paraId="7D8E52D9" w14:textId="77777777" w:rsidR="00282A1F" w:rsidRDefault="00282A1F" w:rsidP="00C559A0">
            <w:pPr>
              <w:rPr>
                <w:rFonts w:asciiTheme="minorHAnsi" w:hAnsiTheme="minorHAnsi" w:cstheme="minorHAnsi"/>
                <w:sz w:val="20"/>
                <w:szCs w:val="20"/>
              </w:rPr>
            </w:pPr>
            <w:r>
              <w:rPr>
                <w:rFonts w:asciiTheme="minorHAnsi" w:hAnsiTheme="minorHAnsi" w:cstheme="minorHAnsi"/>
                <w:sz w:val="20"/>
                <w:szCs w:val="20"/>
              </w:rPr>
              <w:t xml:space="preserve">SEMH interventions including: </w:t>
            </w:r>
          </w:p>
          <w:p w14:paraId="13E77141" w14:textId="77777777" w:rsidR="00282A1F" w:rsidRDefault="00282A1F" w:rsidP="00282A1F">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PSHE</w:t>
            </w:r>
          </w:p>
          <w:p w14:paraId="31BA2534" w14:textId="77777777" w:rsidR="00740B9F" w:rsidRPr="00740B9F" w:rsidRDefault="00740B9F" w:rsidP="00740B9F">
            <w:pPr>
              <w:pStyle w:val="ListParagraph"/>
              <w:numPr>
                <w:ilvl w:val="0"/>
                <w:numId w:val="21"/>
              </w:numPr>
              <w:rPr>
                <w:rFonts w:asciiTheme="minorHAnsi" w:hAnsiTheme="minorHAnsi" w:cstheme="minorHAnsi"/>
                <w:sz w:val="20"/>
                <w:szCs w:val="20"/>
              </w:rPr>
            </w:pPr>
            <w:r w:rsidRPr="00740B9F">
              <w:rPr>
                <w:rFonts w:asciiTheme="minorHAnsi" w:hAnsiTheme="minorHAnsi" w:cstheme="minorHAnsi"/>
                <w:sz w:val="20"/>
                <w:szCs w:val="20"/>
              </w:rPr>
              <w:t>Emotional literacy</w:t>
            </w:r>
          </w:p>
          <w:p w14:paraId="4D3212BB" w14:textId="0CCEF2DF" w:rsidR="00740B9F" w:rsidRPr="00740B9F" w:rsidRDefault="00740B9F" w:rsidP="00740B9F">
            <w:pPr>
              <w:pStyle w:val="ListParagraph"/>
              <w:numPr>
                <w:ilvl w:val="0"/>
                <w:numId w:val="21"/>
              </w:numPr>
              <w:rPr>
                <w:rFonts w:asciiTheme="minorHAnsi" w:hAnsiTheme="minorHAnsi" w:cstheme="minorHAnsi"/>
                <w:sz w:val="20"/>
                <w:szCs w:val="20"/>
              </w:rPr>
            </w:pPr>
            <w:r w:rsidRPr="00740B9F">
              <w:rPr>
                <w:rFonts w:asciiTheme="minorHAnsi" w:hAnsiTheme="minorHAnsi" w:cstheme="minorHAnsi"/>
                <w:sz w:val="20"/>
                <w:szCs w:val="20"/>
              </w:rPr>
              <w:t>Memory and concentration</w:t>
            </w:r>
          </w:p>
          <w:p w14:paraId="15057DC8" w14:textId="39CDA5D2" w:rsidR="00740B9F" w:rsidRPr="00740B9F" w:rsidRDefault="00740B9F" w:rsidP="00740B9F">
            <w:pPr>
              <w:pStyle w:val="ListParagraph"/>
              <w:numPr>
                <w:ilvl w:val="0"/>
                <w:numId w:val="21"/>
              </w:numPr>
              <w:rPr>
                <w:rFonts w:asciiTheme="minorHAnsi" w:hAnsiTheme="minorHAnsi" w:cstheme="minorHAnsi"/>
                <w:sz w:val="20"/>
                <w:szCs w:val="20"/>
              </w:rPr>
            </w:pPr>
            <w:r w:rsidRPr="00740B9F">
              <w:rPr>
                <w:rFonts w:asciiTheme="minorHAnsi" w:hAnsiTheme="minorHAnsi" w:cstheme="minorHAnsi"/>
                <w:sz w:val="20"/>
                <w:szCs w:val="20"/>
              </w:rPr>
              <w:t>Following instructions</w:t>
            </w:r>
          </w:p>
          <w:p w14:paraId="0EB72013" w14:textId="79312795" w:rsidR="00740B9F" w:rsidRPr="00740B9F" w:rsidRDefault="00740B9F" w:rsidP="00740B9F">
            <w:pPr>
              <w:pStyle w:val="ListParagraph"/>
              <w:numPr>
                <w:ilvl w:val="0"/>
                <w:numId w:val="21"/>
              </w:numPr>
              <w:rPr>
                <w:rFonts w:asciiTheme="minorHAnsi" w:hAnsiTheme="minorHAnsi" w:cstheme="minorHAnsi"/>
                <w:sz w:val="20"/>
                <w:szCs w:val="20"/>
              </w:rPr>
            </w:pPr>
            <w:r w:rsidRPr="00740B9F">
              <w:rPr>
                <w:rFonts w:asciiTheme="minorHAnsi" w:hAnsiTheme="minorHAnsi" w:cstheme="minorHAnsi"/>
                <w:sz w:val="20"/>
                <w:szCs w:val="20"/>
              </w:rPr>
              <w:t>Physical and mental well</w:t>
            </w:r>
            <w:r>
              <w:rPr>
                <w:rFonts w:asciiTheme="minorHAnsi" w:hAnsiTheme="minorHAnsi" w:cstheme="minorHAnsi"/>
                <w:sz w:val="20"/>
                <w:szCs w:val="20"/>
              </w:rPr>
              <w:t>-</w:t>
            </w:r>
            <w:r w:rsidRPr="00740B9F">
              <w:rPr>
                <w:rFonts w:asciiTheme="minorHAnsi" w:hAnsiTheme="minorHAnsi" w:cstheme="minorHAnsi"/>
                <w:sz w:val="20"/>
                <w:szCs w:val="20"/>
              </w:rPr>
              <w:t>being</w:t>
            </w:r>
          </w:p>
          <w:p w14:paraId="71ADAD84" w14:textId="596073B0" w:rsidR="00282A1F" w:rsidRPr="00282A1F" w:rsidRDefault="00740B9F" w:rsidP="00740B9F">
            <w:pPr>
              <w:pStyle w:val="ListParagraph"/>
              <w:numPr>
                <w:ilvl w:val="0"/>
                <w:numId w:val="21"/>
              </w:numPr>
              <w:rPr>
                <w:rFonts w:asciiTheme="minorHAnsi" w:hAnsiTheme="minorHAnsi" w:cstheme="minorHAnsi"/>
                <w:sz w:val="20"/>
                <w:szCs w:val="20"/>
              </w:rPr>
            </w:pPr>
            <w:r w:rsidRPr="00740B9F">
              <w:rPr>
                <w:rFonts w:asciiTheme="minorHAnsi" w:hAnsiTheme="minorHAnsi" w:cstheme="minorHAnsi"/>
                <w:sz w:val="20"/>
                <w:szCs w:val="20"/>
              </w:rPr>
              <w:t>Social skills</w:t>
            </w:r>
          </w:p>
        </w:tc>
        <w:tc>
          <w:tcPr>
            <w:tcW w:w="1154" w:type="pct"/>
          </w:tcPr>
          <w:p w14:paraId="2EE69E03" w14:textId="77777777" w:rsidR="00C559A0" w:rsidRPr="00F96BC6" w:rsidRDefault="00C559A0" w:rsidP="00C559A0">
            <w:pPr>
              <w:rPr>
                <w:rFonts w:asciiTheme="minorHAnsi" w:hAnsiTheme="minorHAnsi" w:cstheme="minorHAnsi"/>
                <w:sz w:val="20"/>
                <w:szCs w:val="20"/>
              </w:rPr>
            </w:pPr>
            <w:r w:rsidRPr="00F96BC6">
              <w:rPr>
                <w:rFonts w:asciiTheme="minorHAnsi" w:hAnsiTheme="minorHAnsi" w:cstheme="minorHAnsi"/>
                <w:sz w:val="20"/>
                <w:szCs w:val="20"/>
              </w:rPr>
              <w:t>Use website/class dojo online to facilitate:</w:t>
            </w:r>
          </w:p>
          <w:p w14:paraId="604892B5" w14:textId="77777777" w:rsidR="00C559A0" w:rsidRPr="00F96BC6" w:rsidRDefault="00C559A0" w:rsidP="00C559A0">
            <w:pPr>
              <w:rPr>
                <w:rFonts w:asciiTheme="minorHAnsi" w:hAnsiTheme="minorHAnsi" w:cstheme="minorHAnsi"/>
                <w:sz w:val="20"/>
                <w:szCs w:val="20"/>
              </w:rPr>
            </w:pPr>
            <w:r w:rsidRPr="00F96BC6">
              <w:rPr>
                <w:rFonts w:asciiTheme="minorHAnsi" w:hAnsiTheme="minorHAnsi" w:cstheme="minorHAnsi"/>
                <w:sz w:val="20"/>
                <w:szCs w:val="20"/>
              </w:rPr>
              <w:t>*Purple Mash</w:t>
            </w:r>
          </w:p>
          <w:p w14:paraId="5B311DBE" w14:textId="77777777" w:rsidR="00C559A0" w:rsidRPr="00F96BC6" w:rsidRDefault="00C559A0" w:rsidP="00C559A0">
            <w:pPr>
              <w:rPr>
                <w:rFonts w:asciiTheme="minorHAnsi" w:hAnsiTheme="minorHAnsi" w:cstheme="minorHAnsi"/>
                <w:sz w:val="20"/>
                <w:szCs w:val="20"/>
              </w:rPr>
            </w:pPr>
            <w:r w:rsidRPr="00F96BC6">
              <w:rPr>
                <w:rFonts w:asciiTheme="minorHAnsi" w:hAnsiTheme="minorHAnsi" w:cstheme="minorHAnsi"/>
                <w:sz w:val="20"/>
                <w:szCs w:val="20"/>
              </w:rPr>
              <w:t>*RWI – speed sounds</w:t>
            </w:r>
          </w:p>
          <w:p w14:paraId="064EE2C2" w14:textId="77777777" w:rsidR="00C559A0" w:rsidRPr="00F96BC6" w:rsidRDefault="00C559A0" w:rsidP="00C559A0">
            <w:pPr>
              <w:rPr>
                <w:rFonts w:asciiTheme="minorHAnsi" w:hAnsiTheme="minorHAnsi" w:cstheme="minorHAnsi"/>
                <w:sz w:val="20"/>
                <w:szCs w:val="20"/>
              </w:rPr>
            </w:pPr>
            <w:r w:rsidRPr="00F96BC6">
              <w:rPr>
                <w:rFonts w:asciiTheme="minorHAnsi" w:hAnsiTheme="minorHAnsi" w:cstheme="minorHAnsi"/>
                <w:sz w:val="20"/>
                <w:szCs w:val="20"/>
              </w:rPr>
              <w:t>*White Rose maths</w:t>
            </w:r>
          </w:p>
          <w:p w14:paraId="1B5DF310" w14:textId="77777777" w:rsidR="00C559A0" w:rsidRPr="00F96BC6" w:rsidRDefault="00C559A0" w:rsidP="00C559A0">
            <w:pPr>
              <w:rPr>
                <w:rFonts w:asciiTheme="minorHAnsi" w:hAnsiTheme="minorHAnsi" w:cstheme="minorHAnsi"/>
                <w:sz w:val="20"/>
                <w:szCs w:val="20"/>
              </w:rPr>
            </w:pPr>
            <w:r w:rsidRPr="00F96BC6">
              <w:rPr>
                <w:rFonts w:asciiTheme="minorHAnsi" w:hAnsiTheme="minorHAnsi" w:cstheme="minorHAnsi"/>
                <w:b/>
                <w:sz w:val="20"/>
                <w:szCs w:val="20"/>
              </w:rPr>
              <w:t>*</w:t>
            </w:r>
            <w:r w:rsidRPr="00F96BC6">
              <w:rPr>
                <w:rFonts w:asciiTheme="minorHAnsi" w:hAnsiTheme="minorHAnsi" w:cstheme="minorHAnsi"/>
                <w:sz w:val="20"/>
                <w:szCs w:val="20"/>
              </w:rPr>
              <w:t>Videos of teacher’s reading and associated Guided Reading activities</w:t>
            </w:r>
          </w:p>
          <w:p w14:paraId="7E426455" w14:textId="77777777" w:rsidR="00C559A0" w:rsidRPr="00F96BC6" w:rsidRDefault="00C559A0" w:rsidP="00C559A0">
            <w:pPr>
              <w:rPr>
                <w:rFonts w:asciiTheme="minorHAnsi" w:hAnsiTheme="minorHAnsi" w:cstheme="minorHAnsi"/>
                <w:sz w:val="20"/>
                <w:szCs w:val="20"/>
              </w:rPr>
            </w:pPr>
            <w:r w:rsidRPr="00F96BC6">
              <w:rPr>
                <w:rFonts w:asciiTheme="minorHAnsi" w:hAnsiTheme="minorHAnsi" w:cstheme="minorHAnsi"/>
                <w:sz w:val="20"/>
                <w:szCs w:val="20"/>
              </w:rPr>
              <w:t>*Cornerstones resources for wider curriculum topics</w:t>
            </w:r>
          </w:p>
        </w:tc>
      </w:tr>
    </w:tbl>
    <w:p w14:paraId="03B9A89C" w14:textId="77777777" w:rsidR="00AB4B70" w:rsidRPr="00D15893" w:rsidRDefault="00AB4B70" w:rsidP="00AB4B70">
      <w:pPr>
        <w:rPr>
          <w:rFonts w:asciiTheme="minorHAnsi" w:hAnsiTheme="minorHAnsi" w:cstheme="minorHAnsi"/>
          <w:sz w:val="14"/>
        </w:rPr>
      </w:pPr>
    </w:p>
    <w:p w14:paraId="72E7416C" w14:textId="4CD68291" w:rsidR="00AB4B70" w:rsidRDefault="00AB4B70" w:rsidP="00AB4B70">
      <w:pPr>
        <w:rPr>
          <w:rFonts w:asciiTheme="minorHAnsi" w:hAnsiTheme="minorHAnsi" w:cstheme="minorHAnsi"/>
        </w:rPr>
      </w:pPr>
    </w:p>
    <w:p w14:paraId="5C5BCA51" w14:textId="486D76DE" w:rsidR="00740B9F" w:rsidRDefault="00740B9F" w:rsidP="00AB4B70">
      <w:pPr>
        <w:rPr>
          <w:rFonts w:asciiTheme="minorHAnsi" w:hAnsiTheme="minorHAnsi" w:cstheme="minorHAnsi"/>
        </w:rPr>
      </w:pPr>
    </w:p>
    <w:p w14:paraId="2A75FCA4" w14:textId="0B69D8D4" w:rsidR="00740B9F" w:rsidRDefault="00740B9F" w:rsidP="00AB4B70">
      <w:pPr>
        <w:rPr>
          <w:rFonts w:asciiTheme="minorHAnsi" w:hAnsiTheme="minorHAnsi" w:cstheme="minorHAnsi"/>
        </w:rPr>
      </w:pPr>
    </w:p>
    <w:p w14:paraId="76AFE7CC" w14:textId="555C7272" w:rsidR="00740B9F" w:rsidRDefault="00740B9F" w:rsidP="00AB4B70">
      <w:pPr>
        <w:rPr>
          <w:rFonts w:asciiTheme="minorHAnsi" w:hAnsiTheme="minorHAnsi" w:cstheme="minorHAnsi"/>
        </w:rPr>
      </w:pPr>
    </w:p>
    <w:p w14:paraId="569F6AA3" w14:textId="3CCAC648" w:rsidR="00740B9F" w:rsidRDefault="00740B9F" w:rsidP="00AB4B70">
      <w:pPr>
        <w:rPr>
          <w:rFonts w:asciiTheme="minorHAnsi" w:hAnsiTheme="minorHAnsi" w:cstheme="minorHAnsi"/>
        </w:rPr>
      </w:pPr>
    </w:p>
    <w:p w14:paraId="4A25948B" w14:textId="1EC070EA" w:rsidR="00740B9F" w:rsidRDefault="00740B9F" w:rsidP="00AB4B70">
      <w:pPr>
        <w:rPr>
          <w:rFonts w:asciiTheme="minorHAnsi" w:hAnsiTheme="minorHAnsi" w:cstheme="minorHAnsi"/>
        </w:rPr>
      </w:pPr>
    </w:p>
    <w:p w14:paraId="57B8815F" w14:textId="5C47F479" w:rsidR="00740B9F" w:rsidRDefault="00740B9F" w:rsidP="00AB4B70">
      <w:pPr>
        <w:rPr>
          <w:rFonts w:asciiTheme="minorHAnsi" w:hAnsiTheme="minorHAnsi" w:cstheme="minorHAnsi"/>
        </w:rPr>
      </w:pPr>
    </w:p>
    <w:p w14:paraId="4F7AB36D" w14:textId="314244E6" w:rsidR="00740B9F" w:rsidRDefault="00740B9F" w:rsidP="00AB4B70">
      <w:pPr>
        <w:rPr>
          <w:rFonts w:asciiTheme="minorHAnsi" w:hAnsiTheme="minorHAnsi" w:cstheme="minorHAnsi"/>
        </w:rPr>
      </w:pPr>
    </w:p>
    <w:p w14:paraId="5659FF66" w14:textId="77777777" w:rsidR="00740B9F" w:rsidRPr="00D15893" w:rsidRDefault="00740B9F" w:rsidP="00AB4B70">
      <w:pPr>
        <w:rPr>
          <w:rFonts w:asciiTheme="minorHAnsi" w:hAnsiTheme="minorHAnsi" w:cstheme="minorHAnsi"/>
        </w:rPr>
      </w:pPr>
    </w:p>
    <w:tbl>
      <w:tblPr>
        <w:tblpPr w:leftFromText="180" w:rightFromText="180" w:vertAnchor="text" w:horzAnchor="margin" w:tblpX="-472" w:tblpY="2"/>
        <w:tblW w:w="1486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5286"/>
        <w:gridCol w:w="4977"/>
        <w:gridCol w:w="1019"/>
        <w:gridCol w:w="3579"/>
      </w:tblGrid>
      <w:tr w:rsidR="00C365D3" w:rsidRPr="001828D8" w14:paraId="38F8BCA1" w14:textId="77777777" w:rsidTr="008918E6">
        <w:trPr>
          <w:trHeight w:val="93"/>
        </w:trPr>
        <w:tc>
          <w:tcPr>
            <w:tcW w:w="14861" w:type="dxa"/>
            <w:gridSpan w:val="4"/>
            <w:tcBorders>
              <w:top w:val="single" w:sz="18" w:space="0" w:color="auto"/>
              <w:left w:val="single" w:sz="18" w:space="0" w:color="auto"/>
              <w:bottom w:val="single" w:sz="4" w:space="0" w:color="auto"/>
              <w:right w:val="single" w:sz="18" w:space="0" w:color="auto"/>
            </w:tcBorders>
            <w:shd w:val="clear" w:color="auto" w:fill="FFE599"/>
          </w:tcPr>
          <w:p w14:paraId="0E644D5E" w14:textId="77777777" w:rsidR="00C365D3" w:rsidRPr="00F96BC6" w:rsidRDefault="00C365D3" w:rsidP="008918E6">
            <w:pPr>
              <w:jc w:val="center"/>
              <w:rPr>
                <w:rFonts w:asciiTheme="minorHAnsi" w:hAnsiTheme="minorHAnsi" w:cstheme="minorHAnsi"/>
              </w:rPr>
            </w:pPr>
            <w:r w:rsidRPr="00F96BC6">
              <w:rPr>
                <w:rFonts w:asciiTheme="minorHAnsi" w:hAnsiTheme="minorHAnsi" w:cstheme="minorHAnsi"/>
                <w:b/>
              </w:rPr>
              <w:t>Coronavirus related absences quick reference guide – September 2020</w:t>
            </w:r>
          </w:p>
        </w:tc>
      </w:tr>
      <w:tr w:rsidR="008918E6" w:rsidRPr="001828D8" w14:paraId="1360BA9E" w14:textId="77777777" w:rsidTr="008918E6">
        <w:trPr>
          <w:trHeight w:val="93"/>
        </w:trPr>
        <w:tc>
          <w:tcPr>
            <w:tcW w:w="5286" w:type="dxa"/>
            <w:tcBorders>
              <w:top w:val="single" w:sz="4" w:space="0" w:color="auto"/>
              <w:left w:val="single" w:sz="18" w:space="0" w:color="auto"/>
              <w:bottom w:val="single" w:sz="4" w:space="0" w:color="auto"/>
              <w:right w:val="single" w:sz="4" w:space="0" w:color="auto"/>
            </w:tcBorders>
            <w:shd w:val="clear" w:color="auto" w:fill="FFE599"/>
            <w:hideMark/>
          </w:tcPr>
          <w:p w14:paraId="39695025" w14:textId="77777777" w:rsidR="00C365D3" w:rsidRPr="00F96BC6" w:rsidRDefault="00C365D3" w:rsidP="008918E6">
            <w:pPr>
              <w:rPr>
                <w:rFonts w:asciiTheme="minorHAnsi" w:hAnsiTheme="minorHAnsi" w:cstheme="minorHAnsi"/>
                <w:b/>
                <w:i/>
              </w:rPr>
            </w:pPr>
            <w:r w:rsidRPr="00F96BC6">
              <w:rPr>
                <w:rFonts w:asciiTheme="minorHAnsi" w:hAnsiTheme="minorHAnsi" w:cstheme="minorHAnsi"/>
                <w:b/>
                <w:i/>
              </w:rPr>
              <w:t>What to do if…</w:t>
            </w:r>
          </w:p>
        </w:tc>
        <w:tc>
          <w:tcPr>
            <w:tcW w:w="4977" w:type="dxa"/>
            <w:tcBorders>
              <w:top w:val="single" w:sz="4" w:space="0" w:color="auto"/>
              <w:left w:val="single" w:sz="4" w:space="0" w:color="auto"/>
              <w:bottom w:val="single" w:sz="4" w:space="0" w:color="auto"/>
              <w:right w:val="single" w:sz="4" w:space="0" w:color="auto"/>
            </w:tcBorders>
            <w:shd w:val="clear" w:color="auto" w:fill="FFE599"/>
            <w:hideMark/>
          </w:tcPr>
          <w:p w14:paraId="18346540" w14:textId="77777777" w:rsidR="00C365D3" w:rsidRPr="00F96BC6" w:rsidRDefault="00C365D3" w:rsidP="008918E6">
            <w:pPr>
              <w:rPr>
                <w:rFonts w:asciiTheme="minorHAnsi" w:hAnsiTheme="minorHAnsi" w:cstheme="minorHAnsi"/>
                <w:b/>
                <w:i/>
              </w:rPr>
            </w:pPr>
            <w:r w:rsidRPr="00F96BC6">
              <w:rPr>
                <w:rFonts w:asciiTheme="minorHAnsi" w:hAnsiTheme="minorHAnsi" w:cstheme="minorHAnsi"/>
                <w:b/>
                <w:i/>
              </w:rPr>
              <w:t>Action needed</w:t>
            </w:r>
          </w:p>
        </w:tc>
        <w:tc>
          <w:tcPr>
            <w:tcW w:w="1019" w:type="dxa"/>
            <w:tcBorders>
              <w:top w:val="single" w:sz="4" w:space="0" w:color="auto"/>
              <w:left w:val="single" w:sz="4" w:space="0" w:color="auto"/>
              <w:bottom w:val="single" w:sz="4" w:space="0" w:color="auto"/>
              <w:right w:val="single" w:sz="4" w:space="0" w:color="auto"/>
            </w:tcBorders>
            <w:shd w:val="clear" w:color="auto" w:fill="FFE599"/>
            <w:hideMark/>
          </w:tcPr>
          <w:p w14:paraId="2D1CF881" w14:textId="77777777" w:rsidR="00C365D3" w:rsidRPr="00F96BC6" w:rsidRDefault="00C365D3" w:rsidP="008918E6">
            <w:pPr>
              <w:rPr>
                <w:rFonts w:asciiTheme="minorHAnsi" w:hAnsiTheme="minorHAnsi" w:cstheme="minorHAnsi"/>
                <w:b/>
                <w:i/>
              </w:rPr>
            </w:pPr>
            <w:r w:rsidRPr="00F96BC6">
              <w:rPr>
                <w:rFonts w:asciiTheme="minorHAnsi" w:hAnsiTheme="minorHAnsi" w:cstheme="minorHAnsi"/>
                <w:b/>
                <w:i/>
              </w:rPr>
              <w:t>Code</w:t>
            </w:r>
          </w:p>
        </w:tc>
        <w:tc>
          <w:tcPr>
            <w:tcW w:w="3579" w:type="dxa"/>
            <w:tcBorders>
              <w:top w:val="single" w:sz="4" w:space="0" w:color="auto"/>
              <w:left w:val="single" w:sz="4" w:space="0" w:color="auto"/>
              <w:bottom w:val="single" w:sz="4" w:space="0" w:color="auto"/>
              <w:right w:val="single" w:sz="18" w:space="0" w:color="auto"/>
            </w:tcBorders>
            <w:shd w:val="clear" w:color="auto" w:fill="FFE599"/>
            <w:hideMark/>
          </w:tcPr>
          <w:p w14:paraId="4B7645CE" w14:textId="77777777" w:rsidR="00C365D3" w:rsidRPr="00F96BC6" w:rsidRDefault="00C365D3" w:rsidP="008918E6">
            <w:pPr>
              <w:rPr>
                <w:rFonts w:asciiTheme="minorHAnsi" w:hAnsiTheme="minorHAnsi" w:cstheme="minorHAnsi"/>
                <w:b/>
                <w:i/>
              </w:rPr>
            </w:pPr>
            <w:r w:rsidRPr="00F96BC6">
              <w:rPr>
                <w:rFonts w:asciiTheme="minorHAnsi" w:hAnsiTheme="minorHAnsi" w:cstheme="minorHAnsi"/>
                <w:b/>
                <w:i/>
              </w:rPr>
              <w:t>Return to school when…</w:t>
            </w:r>
          </w:p>
        </w:tc>
      </w:tr>
      <w:tr w:rsidR="00C365D3" w:rsidRPr="001828D8" w14:paraId="317197AF" w14:textId="77777777" w:rsidTr="008918E6">
        <w:trPr>
          <w:trHeight w:val="703"/>
        </w:trPr>
        <w:tc>
          <w:tcPr>
            <w:tcW w:w="5286" w:type="dxa"/>
            <w:tcBorders>
              <w:top w:val="single" w:sz="4" w:space="0" w:color="auto"/>
              <w:left w:val="single" w:sz="18" w:space="0" w:color="auto"/>
              <w:bottom w:val="single" w:sz="4" w:space="0" w:color="auto"/>
              <w:right w:val="single" w:sz="4" w:space="0" w:color="auto"/>
            </w:tcBorders>
            <w:shd w:val="clear" w:color="auto" w:fill="auto"/>
            <w:hideMark/>
          </w:tcPr>
          <w:p w14:paraId="00E3FD85" w14:textId="77777777" w:rsidR="00C365D3" w:rsidRPr="00F96BC6" w:rsidRDefault="00C365D3" w:rsidP="008918E6">
            <w:pPr>
              <w:rPr>
                <w:rFonts w:asciiTheme="minorHAnsi" w:hAnsiTheme="minorHAnsi" w:cstheme="minorHAnsi"/>
                <w:sz w:val="20"/>
                <w:szCs w:val="20"/>
              </w:rPr>
            </w:pPr>
            <w:r w:rsidRPr="00F96BC6">
              <w:rPr>
                <w:rFonts w:asciiTheme="minorHAnsi" w:hAnsiTheme="minorHAnsi" w:cstheme="minorHAnsi"/>
                <w:sz w:val="20"/>
                <w:szCs w:val="20"/>
              </w:rPr>
              <w:t>…my child has coronavirus symptoms</w:t>
            </w:r>
          </w:p>
        </w:tc>
        <w:tc>
          <w:tcPr>
            <w:tcW w:w="4977" w:type="dxa"/>
            <w:tcBorders>
              <w:top w:val="single" w:sz="4" w:space="0" w:color="auto"/>
              <w:left w:val="single" w:sz="4" w:space="0" w:color="auto"/>
              <w:bottom w:val="single" w:sz="4" w:space="0" w:color="auto"/>
              <w:right w:val="single" w:sz="4" w:space="0" w:color="auto"/>
            </w:tcBorders>
            <w:shd w:val="clear" w:color="auto" w:fill="auto"/>
            <w:hideMark/>
          </w:tcPr>
          <w:p w14:paraId="45817AAF" w14:textId="77777777" w:rsidR="00C365D3" w:rsidRPr="00F96BC6" w:rsidRDefault="00C365D3" w:rsidP="008918E6">
            <w:pPr>
              <w:rPr>
                <w:rFonts w:asciiTheme="minorHAnsi" w:hAnsiTheme="minorHAnsi" w:cstheme="minorHAnsi"/>
                <w:b/>
                <w:sz w:val="20"/>
                <w:szCs w:val="20"/>
              </w:rPr>
            </w:pPr>
            <w:r w:rsidRPr="00F96BC6">
              <w:rPr>
                <w:rFonts w:asciiTheme="minorHAnsi" w:hAnsiTheme="minorHAnsi" w:cstheme="minorHAnsi"/>
                <w:b/>
                <w:sz w:val="20"/>
                <w:szCs w:val="20"/>
              </w:rPr>
              <w:t>Do not come to school</w:t>
            </w:r>
          </w:p>
          <w:p w14:paraId="134C5B3A" w14:textId="77777777" w:rsidR="00C365D3" w:rsidRPr="00F96BC6" w:rsidRDefault="00C365D3" w:rsidP="008918E6">
            <w:pPr>
              <w:widowControl/>
              <w:numPr>
                <w:ilvl w:val="0"/>
                <w:numId w:val="15"/>
              </w:numPr>
              <w:autoSpaceDE/>
              <w:autoSpaceDN/>
              <w:rPr>
                <w:rFonts w:asciiTheme="minorHAnsi" w:hAnsiTheme="minorHAnsi" w:cstheme="minorHAnsi"/>
                <w:b/>
                <w:sz w:val="20"/>
                <w:szCs w:val="20"/>
              </w:rPr>
            </w:pPr>
            <w:r w:rsidRPr="00F96BC6">
              <w:rPr>
                <w:rFonts w:asciiTheme="minorHAnsi" w:hAnsiTheme="minorHAnsi" w:cstheme="minorHAnsi"/>
                <w:b/>
                <w:sz w:val="20"/>
                <w:szCs w:val="20"/>
              </w:rPr>
              <w:t>Contact school daily</w:t>
            </w:r>
          </w:p>
          <w:p w14:paraId="7354823B" w14:textId="77777777" w:rsidR="00C365D3" w:rsidRPr="00F96BC6" w:rsidRDefault="00C365D3" w:rsidP="008918E6">
            <w:pPr>
              <w:widowControl/>
              <w:numPr>
                <w:ilvl w:val="0"/>
                <w:numId w:val="15"/>
              </w:numPr>
              <w:autoSpaceDE/>
              <w:autoSpaceDN/>
              <w:rPr>
                <w:rFonts w:asciiTheme="minorHAnsi" w:hAnsiTheme="minorHAnsi" w:cstheme="minorHAnsi"/>
                <w:sz w:val="20"/>
                <w:szCs w:val="20"/>
              </w:rPr>
            </w:pPr>
            <w:r w:rsidRPr="00F96BC6">
              <w:rPr>
                <w:rFonts w:asciiTheme="minorHAnsi" w:hAnsiTheme="minorHAnsi" w:cstheme="minorHAnsi"/>
                <w:sz w:val="20"/>
                <w:szCs w:val="20"/>
              </w:rPr>
              <w:t>Self-isolate</w:t>
            </w:r>
          </w:p>
          <w:p w14:paraId="0C14FA30" w14:textId="77777777" w:rsidR="00C365D3" w:rsidRPr="00F96BC6" w:rsidRDefault="00C365D3" w:rsidP="008918E6">
            <w:pPr>
              <w:widowControl/>
              <w:numPr>
                <w:ilvl w:val="0"/>
                <w:numId w:val="15"/>
              </w:numPr>
              <w:autoSpaceDE/>
              <w:autoSpaceDN/>
              <w:rPr>
                <w:rFonts w:asciiTheme="minorHAnsi" w:hAnsiTheme="minorHAnsi" w:cstheme="minorHAnsi"/>
                <w:sz w:val="20"/>
                <w:szCs w:val="20"/>
              </w:rPr>
            </w:pPr>
            <w:r w:rsidRPr="00F96BC6">
              <w:rPr>
                <w:rFonts w:asciiTheme="minorHAnsi" w:hAnsiTheme="minorHAnsi" w:cstheme="minorHAnsi"/>
                <w:sz w:val="20"/>
                <w:szCs w:val="20"/>
              </w:rPr>
              <w:t>Get a test</w:t>
            </w:r>
          </w:p>
          <w:p w14:paraId="1BCEB485" w14:textId="77777777" w:rsidR="00C365D3" w:rsidRPr="00F96BC6" w:rsidRDefault="00C365D3" w:rsidP="008918E6">
            <w:pPr>
              <w:widowControl/>
              <w:numPr>
                <w:ilvl w:val="0"/>
                <w:numId w:val="15"/>
              </w:numPr>
              <w:autoSpaceDE/>
              <w:autoSpaceDN/>
              <w:rPr>
                <w:rFonts w:asciiTheme="minorHAnsi" w:hAnsiTheme="minorHAnsi" w:cstheme="minorHAnsi"/>
                <w:sz w:val="20"/>
                <w:szCs w:val="20"/>
              </w:rPr>
            </w:pPr>
            <w:r w:rsidRPr="00F96BC6">
              <w:rPr>
                <w:rFonts w:asciiTheme="minorHAnsi" w:hAnsiTheme="minorHAnsi" w:cstheme="minorHAnsi"/>
                <w:sz w:val="20"/>
                <w:szCs w:val="20"/>
              </w:rPr>
              <w:t>Inform school immediately about test result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63F004D1" w14:textId="77777777" w:rsidR="00C365D3" w:rsidRPr="00F96BC6" w:rsidRDefault="00C365D3" w:rsidP="008918E6">
            <w:pPr>
              <w:rPr>
                <w:rFonts w:asciiTheme="minorHAnsi" w:hAnsiTheme="minorHAnsi" w:cstheme="minorHAnsi"/>
                <w:sz w:val="20"/>
                <w:szCs w:val="20"/>
              </w:rPr>
            </w:pPr>
            <w:r w:rsidRPr="00F96BC6">
              <w:rPr>
                <w:rFonts w:asciiTheme="minorHAnsi" w:hAnsiTheme="minorHAnsi" w:cstheme="minorHAnsi"/>
                <w:sz w:val="20"/>
                <w:szCs w:val="20"/>
              </w:rPr>
              <w:t xml:space="preserve">Code X </w:t>
            </w:r>
          </w:p>
        </w:tc>
        <w:tc>
          <w:tcPr>
            <w:tcW w:w="3579" w:type="dxa"/>
            <w:tcBorders>
              <w:top w:val="single" w:sz="4" w:space="0" w:color="auto"/>
              <w:left w:val="single" w:sz="4" w:space="0" w:color="auto"/>
              <w:bottom w:val="single" w:sz="4" w:space="0" w:color="auto"/>
              <w:right w:val="single" w:sz="18" w:space="0" w:color="auto"/>
            </w:tcBorders>
            <w:shd w:val="clear" w:color="auto" w:fill="auto"/>
            <w:hideMark/>
          </w:tcPr>
          <w:p w14:paraId="09F5B01A" w14:textId="77777777" w:rsidR="00C365D3" w:rsidRPr="00F96BC6" w:rsidRDefault="00C365D3" w:rsidP="008918E6">
            <w:pPr>
              <w:rPr>
                <w:rFonts w:asciiTheme="minorHAnsi" w:hAnsiTheme="minorHAnsi" w:cstheme="minorHAnsi"/>
                <w:sz w:val="20"/>
                <w:szCs w:val="20"/>
              </w:rPr>
            </w:pPr>
            <w:r w:rsidRPr="00F96BC6">
              <w:rPr>
                <w:rFonts w:asciiTheme="minorHAnsi" w:hAnsiTheme="minorHAnsi" w:cstheme="minorHAnsi"/>
                <w:sz w:val="20"/>
                <w:szCs w:val="20"/>
              </w:rPr>
              <w:t>…the test comes back negative.</w:t>
            </w:r>
          </w:p>
        </w:tc>
      </w:tr>
      <w:tr w:rsidR="00C365D3" w:rsidRPr="001828D8" w14:paraId="452D6721" w14:textId="77777777" w:rsidTr="008918E6">
        <w:trPr>
          <w:trHeight w:val="605"/>
        </w:trPr>
        <w:tc>
          <w:tcPr>
            <w:tcW w:w="5286" w:type="dxa"/>
            <w:tcBorders>
              <w:top w:val="single" w:sz="4" w:space="0" w:color="auto"/>
              <w:left w:val="single" w:sz="18" w:space="0" w:color="auto"/>
              <w:bottom w:val="single" w:sz="4" w:space="0" w:color="auto"/>
              <w:right w:val="single" w:sz="4" w:space="0" w:color="auto"/>
            </w:tcBorders>
            <w:shd w:val="clear" w:color="auto" w:fill="auto"/>
            <w:hideMark/>
          </w:tcPr>
          <w:p w14:paraId="6DD4DDED" w14:textId="77777777" w:rsidR="00C365D3" w:rsidRPr="00F96BC6" w:rsidRDefault="00C365D3" w:rsidP="008918E6">
            <w:pPr>
              <w:rPr>
                <w:rFonts w:asciiTheme="minorHAnsi" w:hAnsiTheme="minorHAnsi" w:cstheme="minorHAnsi"/>
                <w:sz w:val="20"/>
                <w:szCs w:val="20"/>
              </w:rPr>
            </w:pPr>
            <w:r w:rsidRPr="00F96BC6">
              <w:rPr>
                <w:rFonts w:asciiTheme="minorHAnsi" w:hAnsiTheme="minorHAnsi" w:cstheme="minorHAnsi"/>
                <w:sz w:val="20"/>
                <w:szCs w:val="20"/>
              </w:rPr>
              <w:t xml:space="preserve">…my child tests positive for coronavirus </w:t>
            </w:r>
          </w:p>
        </w:tc>
        <w:tc>
          <w:tcPr>
            <w:tcW w:w="4977" w:type="dxa"/>
            <w:tcBorders>
              <w:top w:val="single" w:sz="4" w:space="0" w:color="auto"/>
              <w:left w:val="single" w:sz="4" w:space="0" w:color="auto"/>
              <w:bottom w:val="single" w:sz="4" w:space="0" w:color="auto"/>
              <w:right w:val="single" w:sz="4" w:space="0" w:color="auto"/>
            </w:tcBorders>
            <w:shd w:val="clear" w:color="auto" w:fill="auto"/>
            <w:hideMark/>
          </w:tcPr>
          <w:p w14:paraId="1A52C6A2" w14:textId="77777777" w:rsidR="00C365D3" w:rsidRPr="00F96BC6" w:rsidRDefault="00C365D3" w:rsidP="008918E6">
            <w:pPr>
              <w:widowControl/>
              <w:numPr>
                <w:ilvl w:val="0"/>
                <w:numId w:val="15"/>
              </w:numPr>
              <w:autoSpaceDE/>
              <w:autoSpaceDN/>
              <w:rPr>
                <w:rFonts w:asciiTheme="minorHAnsi" w:hAnsiTheme="minorHAnsi" w:cstheme="minorHAnsi"/>
                <w:b/>
                <w:sz w:val="20"/>
                <w:szCs w:val="20"/>
              </w:rPr>
            </w:pPr>
            <w:r w:rsidRPr="00F96BC6">
              <w:rPr>
                <w:rFonts w:asciiTheme="minorHAnsi" w:hAnsiTheme="minorHAnsi" w:cstheme="minorHAnsi"/>
                <w:b/>
                <w:sz w:val="20"/>
                <w:szCs w:val="20"/>
              </w:rPr>
              <w:t>Do not come to school</w:t>
            </w:r>
          </w:p>
          <w:p w14:paraId="749B004D" w14:textId="77777777" w:rsidR="00C365D3" w:rsidRPr="00F96BC6" w:rsidRDefault="00C365D3" w:rsidP="008918E6">
            <w:pPr>
              <w:widowControl/>
              <w:numPr>
                <w:ilvl w:val="0"/>
                <w:numId w:val="15"/>
              </w:numPr>
              <w:autoSpaceDE/>
              <w:autoSpaceDN/>
              <w:rPr>
                <w:rFonts w:asciiTheme="minorHAnsi" w:hAnsiTheme="minorHAnsi" w:cstheme="minorHAnsi"/>
                <w:b/>
                <w:sz w:val="20"/>
                <w:szCs w:val="20"/>
              </w:rPr>
            </w:pPr>
            <w:r w:rsidRPr="00F96BC6">
              <w:rPr>
                <w:rFonts w:asciiTheme="minorHAnsi" w:hAnsiTheme="minorHAnsi" w:cstheme="minorHAnsi"/>
                <w:b/>
                <w:sz w:val="20"/>
                <w:szCs w:val="20"/>
              </w:rPr>
              <w:t>Contact school daily</w:t>
            </w:r>
          </w:p>
          <w:p w14:paraId="796786CD" w14:textId="77777777" w:rsidR="00C365D3" w:rsidRPr="00F96BC6" w:rsidRDefault="00C365D3" w:rsidP="008918E6">
            <w:pPr>
              <w:widowControl/>
              <w:numPr>
                <w:ilvl w:val="0"/>
                <w:numId w:val="15"/>
              </w:numPr>
              <w:autoSpaceDE/>
              <w:autoSpaceDN/>
              <w:rPr>
                <w:rFonts w:asciiTheme="minorHAnsi" w:hAnsiTheme="minorHAnsi" w:cstheme="minorHAnsi"/>
                <w:sz w:val="20"/>
                <w:szCs w:val="20"/>
              </w:rPr>
            </w:pPr>
            <w:r w:rsidRPr="00F96BC6">
              <w:rPr>
                <w:rFonts w:asciiTheme="minorHAnsi" w:hAnsiTheme="minorHAnsi" w:cstheme="minorHAnsi"/>
                <w:sz w:val="20"/>
                <w:szCs w:val="20"/>
              </w:rPr>
              <w:t>Self-isolate for at least10 days</w:t>
            </w:r>
          </w:p>
          <w:p w14:paraId="13AB57FE" w14:textId="77777777" w:rsidR="00C365D3" w:rsidRPr="00F96BC6" w:rsidRDefault="00C365D3" w:rsidP="008918E6">
            <w:pPr>
              <w:widowControl/>
              <w:numPr>
                <w:ilvl w:val="0"/>
                <w:numId w:val="15"/>
              </w:numPr>
              <w:autoSpaceDE/>
              <w:autoSpaceDN/>
              <w:rPr>
                <w:rFonts w:asciiTheme="minorHAnsi" w:hAnsiTheme="minorHAnsi" w:cstheme="minorHAnsi"/>
                <w:sz w:val="20"/>
                <w:szCs w:val="20"/>
              </w:rPr>
            </w:pPr>
            <w:r w:rsidRPr="00F96BC6">
              <w:rPr>
                <w:rFonts w:asciiTheme="minorHAnsi" w:hAnsiTheme="minorHAnsi" w:cstheme="minorHAnsi"/>
                <w:sz w:val="20"/>
                <w:szCs w:val="20"/>
              </w:rPr>
              <w:t>Inform school immediately about test result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2F5B65F2" w14:textId="77777777" w:rsidR="00C365D3" w:rsidRPr="00F96BC6" w:rsidRDefault="00C365D3" w:rsidP="008918E6">
            <w:pPr>
              <w:rPr>
                <w:rFonts w:asciiTheme="minorHAnsi" w:hAnsiTheme="minorHAnsi" w:cstheme="minorHAnsi"/>
                <w:sz w:val="20"/>
                <w:szCs w:val="20"/>
              </w:rPr>
            </w:pPr>
            <w:r w:rsidRPr="00F96BC6">
              <w:rPr>
                <w:rFonts w:asciiTheme="minorHAnsi" w:hAnsiTheme="minorHAnsi" w:cstheme="minorHAnsi"/>
                <w:sz w:val="20"/>
                <w:szCs w:val="20"/>
              </w:rPr>
              <w:t>Code I</w:t>
            </w:r>
          </w:p>
        </w:tc>
        <w:tc>
          <w:tcPr>
            <w:tcW w:w="3579" w:type="dxa"/>
            <w:tcBorders>
              <w:top w:val="single" w:sz="4" w:space="0" w:color="auto"/>
              <w:left w:val="single" w:sz="4" w:space="0" w:color="auto"/>
              <w:bottom w:val="single" w:sz="4" w:space="0" w:color="auto"/>
              <w:right w:val="single" w:sz="18" w:space="0" w:color="auto"/>
            </w:tcBorders>
            <w:shd w:val="clear" w:color="auto" w:fill="auto"/>
            <w:hideMark/>
          </w:tcPr>
          <w:p w14:paraId="6062B101" w14:textId="77777777" w:rsidR="00C365D3" w:rsidRPr="00F96BC6" w:rsidRDefault="00C365D3" w:rsidP="008918E6">
            <w:pPr>
              <w:rPr>
                <w:rFonts w:asciiTheme="minorHAnsi" w:hAnsiTheme="minorHAnsi" w:cstheme="minorHAnsi"/>
                <w:sz w:val="20"/>
                <w:szCs w:val="20"/>
              </w:rPr>
            </w:pPr>
            <w:r w:rsidRPr="00F96BC6">
              <w:rPr>
                <w:rFonts w:asciiTheme="minorHAnsi" w:hAnsiTheme="minorHAnsi" w:cstheme="minorHAnsi"/>
                <w:sz w:val="20"/>
                <w:szCs w:val="20"/>
              </w:rPr>
              <w:t>...they feel better. They can return to school after 10 days even if they have a cough or loss of smell/taste. These symptoms can last for several weeks once the infection is gone.</w:t>
            </w:r>
          </w:p>
        </w:tc>
      </w:tr>
      <w:tr w:rsidR="00C365D3" w:rsidRPr="001828D8" w14:paraId="197703B7" w14:textId="77777777" w:rsidTr="008918E6">
        <w:trPr>
          <w:trHeight w:val="671"/>
        </w:trPr>
        <w:tc>
          <w:tcPr>
            <w:tcW w:w="5286" w:type="dxa"/>
            <w:tcBorders>
              <w:top w:val="single" w:sz="4" w:space="0" w:color="auto"/>
              <w:left w:val="single" w:sz="18" w:space="0" w:color="auto"/>
              <w:bottom w:val="single" w:sz="4" w:space="0" w:color="auto"/>
              <w:right w:val="single" w:sz="4" w:space="0" w:color="auto"/>
            </w:tcBorders>
            <w:shd w:val="clear" w:color="auto" w:fill="auto"/>
            <w:hideMark/>
          </w:tcPr>
          <w:p w14:paraId="79DA28D0" w14:textId="77777777" w:rsidR="00C365D3" w:rsidRPr="00F96BC6" w:rsidRDefault="00C365D3" w:rsidP="008918E6">
            <w:pPr>
              <w:rPr>
                <w:rFonts w:asciiTheme="minorHAnsi" w:hAnsiTheme="minorHAnsi" w:cstheme="minorHAnsi"/>
                <w:sz w:val="20"/>
                <w:szCs w:val="20"/>
              </w:rPr>
            </w:pPr>
            <w:r w:rsidRPr="00F96BC6">
              <w:rPr>
                <w:rFonts w:asciiTheme="minorHAnsi" w:hAnsiTheme="minorHAnsi" w:cstheme="minorHAnsi"/>
                <w:sz w:val="20"/>
                <w:szCs w:val="20"/>
              </w:rPr>
              <w:t>…somebody in my household has coronavirus symptoms</w:t>
            </w:r>
          </w:p>
        </w:tc>
        <w:tc>
          <w:tcPr>
            <w:tcW w:w="4977" w:type="dxa"/>
            <w:tcBorders>
              <w:top w:val="single" w:sz="4" w:space="0" w:color="auto"/>
              <w:left w:val="single" w:sz="4" w:space="0" w:color="auto"/>
              <w:bottom w:val="single" w:sz="4" w:space="0" w:color="auto"/>
              <w:right w:val="single" w:sz="4" w:space="0" w:color="auto"/>
            </w:tcBorders>
            <w:shd w:val="clear" w:color="auto" w:fill="auto"/>
            <w:hideMark/>
          </w:tcPr>
          <w:p w14:paraId="415CACDF" w14:textId="77777777" w:rsidR="00C365D3" w:rsidRPr="00F96BC6" w:rsidRDefault="00C365D3" w:rsidP="008918E6">
            <w:pPr>
              <w:widowControl/>
              <w:numPr>
                <w:ilvl w:val="0"/>
                <w:numId w:val="15"/>
              </w:numPr>
              <w:autoSpaceDE/>
              <w:autoSpaceDN/>
              <w:rPr>
                <w:rFonts w:asciiTheme="minorHAnsi" w:hAnsiTheme="minorHAnsi" w:cstheme="minorHAnsi"/>
                <w:b/>
                <w:sz w:val="20"/>
                <w:szCs w:val="20"/>
              </w:rPr>
            </w:pPr>
            <w:r w:rsidRPr="00F96BC6">
              <w:rPr>
                <w:rFonts w:asciiTheme="minorHAnsi" w:hAnsiTheme="minorHAnsi" w:cstheme="minorHAnsi"/>
                <w:b/>
                <w:sz w:val="20"/>
                <w:szCs w:val="20"/>
              </w:rPr>
              <w:t>Do not come to school</w:t>
            </w:r>
          </w:p>
          <w:p w14:paraId="1B60C3DA" w14:textId="77777777" w:rsidR="00C365D3" w:rsidRPr="00F96BC6" w:rsidRDefault="00C365D3" w:rsidP="008918E6">
            <w:pPr>
              <w:widowControl/>
              <w:numPr>
                <w:ilvl w:val="0"/>
                <w:numId w:val="15"/>
              </w:numPr>
              <w:autoSpaceDE/>
              <w:autoSpaceDN/>
              <w:rPr>
                <w:rFonts w:asciiTheme="minorHAnsi" w:hAnsiTheme="minorHAnsi" w:cstheme="minorHAnsi"/>
                <w:b/>
                <w:sz w:val="20"/>
                <w:szCs w:val="20"/>
              </w:rPr>
            </w:pPr>
            <w:r w:rsidRPr="00F96BC6">
              <w:rPr>
                <w:rFonts w:asciiTheme="minorHAnsi" w:hAnsiTheme="minorHAnsi" w:cstheme="minorHAnsi"/>
                <w:b/>
                <w:sz w:val="20"/>
                <w:szCs w:val="20"/>
              </w:rPr>
              <w:t>Contact school daily</w:t>
            </w:r>
          </w:p>
          <w:p w14:paraId="6A4637B1" w14:textId="77777777" w:rsidR="00C365D3" w:rsidRPr="00F96BC6" w:rsidRDefault="00C365D3" w:rsidP="008918E6">
            <w:pPr>
              <w:widowControl/>
              <w:numPr>
                <w:ilvl w:val="0"/>
                <w:numId w:val="15"/>
              </w:numPr>
              <w:autoSpaceDE/>
              <w:autoSpaceDN/>
              <w:rPr>
                <w:rFonts w:asciiTheme="minorHAnsi" w:hAnsiTheme="minorHAnsi" w:cstheme="minorHAnsi"/>
                <w:sz w:val="20"/>
                <w:szCs w:val="20"/>
              </w:rPr>
            </w:pPr>
            <w:r w:rsidRPr="00F96BC6">
              <w:rPr>
                <w:rFonts w:asciiTheme="minorHAnsi" w:hAnsiTheme="minorHAnsi" w:cstheme="minorHAnsi"/>
                <w:sz w:val="20"/>
                <w:szCs w:val="20"/>
              </w:rPr>
              <w:t>Self-isolate</w:t>
            </w:r>
          </w:p>
          <w:p w14:paraId="22D375AB" w14:textId="77777777" w:rsidR="00C365D3" w:rsidRPr="00F96BC6" w:rsidRDefault="00C365D3" w:rsidP="008918E6">
            <w:pPr>
              <w:widowControl/>
              <w:numPr>
                <w:ilvl w:val="0"/>
                <w:numId w:val="15"/>
              </w:numPr>
              <w:autoSpaceDE/>
              <w:autoSpaceDN/>
              <w:rPr>
                <w:rFonts w:asciiTheme="minorHAnsi" w:hAnsiTheme="minorHAnsi" w:cstheme="minorHAnsi"/>
                <w:sz w:val="20"/>
                <w:szCs w:val="20"/>
              </w:rPr>
            </w:pPr>
            <w:r w:rsidRPr="00F96BC6">
              <w:rPr>
                <w:rFonts w:asciiTheme="minorHAnsi" w:hAnsiTheme="minorHAnsi" w:cstheme="minorHAnsi"/>
                <w:sz w:val="20"/>
                <w:szCs w:val="20"/>
              </w:rPr>
              <w:t>Household member to get a test</w:t>
            </w:r>
          </w:p>
          <w:p w14:paraId="2555D7F8" w14:textId="77777777" w:rsidR="00C365D3" w:rsidRPr="00F96BC6" w:rsidRDefault="00C365D3" w:rsidP="008918E6">
            <w:pPr>
              <w:widowControl/>
              <w:numPr>
                <w:ilvl w:val="0"/>
                <w:numId w:val="15"/>
              </w:numPr>
              <w:autoSpaceDE/>
              <w:autoSpaceDN/>
              <w:rPr>
                <w:rFonts w:asciiTheme="minorHAnsi" w:hAnsiTheme="minorHAnsi" w:cstheme="minorHAnsi"/>
                <w:sz w:val="20"/>
                <w:szCs w:val="20"/>
              </w:rPr>
            </w:pPr>
            <w:r w:rsidRPr="00F96BC6">
              <w:rPr>
                <w:rFonts w:asciiTheme="minorHAnsi" w:hAnsiTheme="minorHAnsi" w:cstheme="minorHAnsi"/>
                <w:sz w:val="20"/>
                <w:szCs w:val="20"/>
              </w:rPr>
              <w:t>Inform school immediately about test result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694B1D6F" w14:textId="77777777" w:rsidR="00C365D3" w:rsidRPr="00F96BC6" w:rsidRDefault="00C365D3" w:rsidP="008918E6">
            <w:pPr>
              <w:rPr>
                <w:rFonts w:asciiTheme="minorHAnsi" w:hAnsiTheme="minorHAnsi" w:cstheme="minorHAnsi"/>
                <w:sz w:val="20"/>
                <w:szCs w:val="20"/>
              </w:rPr>
            </w:pPr>
            <w:r w:rsidRPr="00F96BC6">
              <w:rPr>
                <w:rFonts w:asciiTheme="minorHAnsi" w:hAnsiTheme="minorHAnsi" w:cstheme="minorHAnsi"/>
                <w:sz w:val="20"/>
                <w:szCs w:val="20"/>
              </w:rPr>
              <w:t xml:space="preserve">Code X </w:t>
            </w:r>
          </w:p>
        </w:tc>
        <w:tc>
          <w:tcPr>
            <w:tcW w:w="3579" w:type="dxa"/>
            <w:tcBorders>
              <w:top w:val="single" w:sz="4" w:space="0" w:color="auto"/>
              <w:left w:val="single" w:sz="4" w:space="0" w:color="auto"/>
              <w:bottom w:val="single" w:sz="4" w:space="0" w:color="auto"/>
              <w:right w:val="single" w:sz="18" w:space="0" w:color="auto"/>
            </w:tcBorders>
            <w:shd w:val="clear" w:color="auto" w:fill="auto"/>
            <w:hideMark/>
          </w:tcPr>
          <w:p w14:paraId="01B50B16" w14:textId="77777777" w:rsidR="00C365D3" w:rsidRPr="00F96BC6" w:rsidRDefault="00C365D3" w:rsidP="008918E6">
            <w:pPr>
              <w:rPr>
                <w:rFonts w:asciiTheme="minorHAnsi" w:hAnsiTheme="minorHAnsi" w:cstheme="minorHAnsi"/>
                <w:sz w:val="20"/>
                <w:szCs w:val="20"/>
              </w:rPr>
            </w:pPr>
            <w:r w:rsidRPr="00F96BC6">
              <w:rPr>
                <w:rFonts w:asciiTheme="minorHAnsi" w:hAnsiTheme="minorHAnsi" w:cstheme="minorHAnsi"/>
                <w:sz w:val="20"/>
                <w:szCs w:val="20"/>
              </w:rPr>
              <w:t xml:space="preserve">…the household member test is negative. </w:t>
            </w:r>
          </w:p>
        </w:tc>
      </w:tr>
      <w:tr w:rsidR="00C365D3" w:rsidRPr="001828D8" w14:paraId="76259A24" w14:textId="77777777" w:rsidTr="008918E6">
        <w:trPr>
          <w:trHeight w:val="340"/>
        </w:trPr>
        <w:tc>
          <w:tcPr>
            <w:tcW w:w="5286" w:type="dxa"/>
            <w:tcBorders>
              <w:top w:val="single" w:sz="4" w:space="0" w:color="auto"/>
              <w:left w:val="single" w:sz="18" w:space="0" w:color="auto"/>
              <w:bottom w:val="single" w:sz="4" w:space="0" w:color="auto"/>
              <w:right w:val="single" w:sz="4" w:space="0" w:color="auto"/>
            </w:tcBorders>
            <w:shd w:val="clear" w:color="auto" w:fill="auto"/>
            <w:hideMark/>
          </w:tcPr>
          <w:p w14:paraId="05D64A38" w14:textId="77777777" w:rsidR="00C365D3" w:rsidRPr="00F96BC6" w:rsidRDefault="00C365D3" w:rsidP="008918E6">
            <w:pPr>
              <w:rPr>
                <w:rFonts w:asciiTheme="minorHAnsi" w:hAnsiTheme="minorHAnsi" w:cstheme="minorHAnsi"/>
                <w:sz w:val="20"/>
                <w:szCs w:val="20"/>
              </w:rPr>
            </w:pPr>
            <w:r w:rsidRPr="00F96BC6">
              <w:rPr>
                <w:rFonts w:asciiTheme="minorHAnsi" w:hAnsiTheme="minorHAnsi" w:cstheme="minorHAnsi"/>
                <w:sz w:val="20"/>
                <w:szCs w:val="20"/>
              </w:rPr>
              <w:t>…somebody in my household has tested positive for coronavirus</w:t>
            </w:r>
          </w:p>
        </w:tc>
        <w:tc>
          <w:tcPr>
            <w:tcW w:w="4977" w:type="dxa"/>
            <w:tcBorders>
              <w:top w:val="single" w:sz="4" w:space="0" w:color="auto"/>
              <w:left w:val="single" w:sz="4" w:space="0" w:color="auto"/>
              <w:bottom w:val="single" w:sz="4" w:space="0" w:color="auto"/>
              <w:right w:val="single" w:sz="4" w:space="0" w:color="auto"/>
            </w:tcBorders>
            <w:shd w:val="clear" w:color="auto" w:fill="auto"/>
          </w:tcPr>
          <w:p w14:paraId="08E9FC72" w14:textId="77777777" w:rsidR="00C365D3" w:rsidRPr="00F96BC6" w:rsidRDefault="00C365D3" w:rsidP="008918E6">
            <w:pPr>
              <w:widowControl/>
              <w:numPr>
                <w:ilvl w:val="0"/>
                <w:numId w:val="15"/>
              </w:numPr>
              <w:autoSpaceDE/>
              <w:autoSpaceDN/>
              <w:rPr>
                <w:rFonts w:asciiTheme="minorHAnsi" w:hAnsiTheme="minorHAnsi" w:cstheme="minorHAnsi"/>
                <w:b/>
                <w:sz w:val="20"/>
                <w:szCs w:val="20"/>
              </w:rPr>
            </w:pPr>
            <w:r w:rsidRPr="00F96BC6">
              <w:rPr>
                <w:rFonts w:asciiTheme="minorHAnsi" w:hAnsiTheme="minorHAnsi" w:cstheme="minorHAnsi"/>
                <w:b/>
                <w:sz w:val="20"/>
                <w:szCs w:val="20"/>
              </w:rPr>
              <w:t>Do not come to school</w:t>
            </w:r>
          </w:p>
          <w:p w14:paraId="13865A70" w14:textId="77777777" w:rsidR="00C365D3" w:rsidRPr="00F96BC6" w:rsidRDefault="00C365D3" w:rsidP="008918E6">
            <w:pPr>
              <w:widowControl/>
              <w:numPr>
                <w:ilvl w:val="0"/>
                <w:numId w:val="15"/>
              </w:numPr>
              <w:autoSpaceDE/>
              <w:autoSpaceDN/>
              <w:rPr>
                <w:rFonts w:asciiTheme="minorHAnsi" w:hAnsiTheme="minorHAnsi" w:cstheme="minorHAnsi"/>
                <w:b/>
                <w:sz w:val="20"/>
                <w:szCs w:val="20"/>
              </w:rPr>
            </w:pPr>
            <w:r w:rsidRPr="00F96BC6">
              <w:rPr>
                <w:rFonts w:asciiTheme="minorHAnsi" w:hAnsiTheme="minorHAnsi" w:cstheme="minorHAnsi"/>
                <w:b/>
                <w:sz w:val="20"/>
                <w:szCs w:val="20"/>
              </w:rPr>
              <w:t>Contact school daily</w:t>
            </w:r>
          </w:p>
          <w:p w14:paraId="244836EF" w14:textId="77777777" w:rsidR="00C365D3" w:rsidRPr="00F96BC6" w:rsidRDefault="00C365D3" w:rsidP="008918E6">
            <w:pPr>
              <w:widowControl/>
              <w:numPr>
                <w:ilvl w:val="0"/>
                <w:numId w:val="15"/>
              </w:numPr>
              <w:autoSpaceDE/>
              <w:autoSpaceDN/>
              <w:rPr>
                <w:rFonts w:asciiTheme="minorHAnsi" w:hAnsiTheme="minorHAnsi" w:cstheme="minorHAnsi"/>
                <w:sz w:val="20"/>
                <w:szCs w:val="20"/>
              </w:rPr>
            </w:pPr>
            <w:r w:rsidRPr="00F96BC6">
              <w:rPr>
                <w:rFonts w:asciiTheme="minorHAnsi" w:hAnsiTheme="minorHAnsi" w:cstheme="minorHAnsi"/>
                <w:sz w:val="20"/>
                <w:szCs w:val="20"/>
              </w:rPr>
              <w:t>Self-isolate for 14 days</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017023CD" w14:textId="77777777" w:rsidR="00C365D3" w:rsidRPr="00F96BC6" w:rsidRDefault="00C365D3" w:rsidP="008918E6">
            <w:pPr>
              <w:rPr>
                <w:rFonts w:asciiTheme="minorHAnsi" w:hAnsiTheme="minorHAnsi" w:cstheme="minorHAnsi"/>
                <w:sz w:val="20"/>
                <w:szCs w:val="20"/>
              </w:rPr>
            </w:pPr>
            <w:r w:rsidRPr="00F96BC6">
              <w:rPr>
                <w:rFonts w:asciiTheme="minorHAnsi" w:hAnsiTheme="minorHAnsi" w:cstheme="minorHAnsi"/>
                <w:sz w:val="20"/>
                <w:szCs w:val="20"/>
              </w:rPr>
              <w:t>Code X</w:t>
            </w:r>
          </w:p>
        </w:tc>
        <w:tc>
          <w:tcPr>
            <w:tcW w:w="3579" w:type="dxa"/>
            <w:tcBorders>
              <w:top w:val="single" w:sz="4" w:space="0" w:color="auto"/>
              <w:left w:val="single" w:sz="4" w:space="0" w:color="auto"/>
              <w:bottom w:val="single" w:sz="4" w:space="0" w:color="auto"/>
              <w:right w:val="single" w:sz="18" w:space="0" w:color="auto"/>
            </w:tcBorders>
            <w:shd w:val="clear" w:color="auto" w:fill="auto"/>
            <w:hideMark/>
          </w:tcPr>
          <w:p w14:paraId="461A330F" w14:textId="77777777" w:rsidR="00C365D3" w:rsidRPr="00F96BC6" w:rsidRDefault="00C365D3" w:rsidP="008918E6">
            <w:pPr>
              <w:rPr>
                <w:rFonts w:asciiTheme="minorHAnsi" w:hAnsiTheme="minorHAnsi" w:cstheme="minorHAnsi"/>
                <w:sz w:val="20"/>
                <w:szCs w:val="20"/>
              </w:rPr>
            </w:pPr>
            <w:r w:rsidRPr="00F96BC6">
              <w:rPr>
                <w:rFonts w:asciiTheme="minorHAnsi" w:hAnsiTheme="minorHAnsi" w:cstheme="minorHAnsi"/>
                <w:sz w:val="20"/>
                <w:szCs w:val="20"/>
              </w:rPr>
              <w:t>…the child has completed 14 days of self-isolation</w:t>
            </w:r>
          </w:p>
        </w:tc>
      </w:tr>
      <w:tr w:rsidR="00C365D3" w:rsidRPr="001828D8" w14:paraId="618B4A36" w14:textId="77777777" w:rsidTr="008918E6">
        <w:trPr>
          <w:trHeight w:val="555"/>
        </w:trPr>
        <w:tc>
          <w:tcPr>
            <w:tcW w:w="5286" w:type="dxa"/>
            <w:tcBorders>
              <w:top w:val="single" w:sz="4" w:space="0" w:color="auto"/>
              <w:left w:val="single" w:sz="18" w:space="0" w:color="auto"/>
              <w:bottom w:val="single" w:sz="4" w:space="0" w:color="auto"/>
              <w:right w:val="single" w:sz="4" w:space="0" w:color="auto"/>
            </w:tcBorders>
            <w:shd w:val="clear" w:color="auto" w:fill="auto"/>
            <w:hideMark/>
          </w:tcPr>
          <w:p w14:paraId="1B975EA0" w14:textId="77777777" w:rsidR="00C365D3" w:rsidRPr="00F96BC6" w:rsidRDefault="00C365D3" w:rsidP="008918E6">
            <w:pPr>
              <w:rPr>
                <w:rFonts w:asciiTheme="minorHAnsi" w:hAnsiTheme="minorHAnsi" w:cstheme="minorHAnsi"/>
                <w:sz w:val="20"/>
                <w:szCs w:val="20"/>
              </w:rPr>
            </w:pPr>
            <w:r w:rsidRPr="00F96BC6">
              <w:rPr>
                <w:rFonts w:asciiTheme="minorHAnsi" w:hAnsiTheme="minorHAnsi" w:cstheme="minorHAnsi"/>
                <w:sz w:val="20"/>
                <w:szCs w:val="20"/>
              </w:rPr>
              <w:t>… NHS test and trace have identified my child as a ‘close contact’ of somebody with symptoms or confirmed coronavirus</w:t>
            </w:r>
          </w:p>
        </w:tc>
        <w:tc>
          <w:tcPr>
            <w:tcW w:w="4977" w:type="dxa"/>
            <w:tcBorders>
              <w:top w:val="single" w:sz="4" w:space="0" w:color="auto"/>
              <w:left w:val="single" w:sz="4" w:space="0" w:color="auto"/>
              <w:bottom w:val="single" w:sz="4" w:space="0" w:color="auto"/>
              <w:right w:val="single" w:sz="4" w:space="0" w:color="auto"/>
            </w:tcBorders>
            <w:shd w:val="clear" w:color="auto" w:fill="auto"/>
          </w:tcPr>
          <w:p w14:paraId="1915EA3B" w14:textId="77777777" w:rsidR="00C365D3" w:rsidRPr="00F96BC6" w:rsidRDefault="00C365D3" w:rsidP="008918E6">
            <w:pPr>
              <w:widowControl/>
              <w:numPr>
                <w:ilvl w:val="0"/>
                <w:numId w:val="15"/>
              </w:numPr>
              <w:autoSpaceDE/>
              <w:autoSpaceDN/>
              <w:rPr>
                <w:rFonts w:asciiTheme="minorHAnsi" w:hAnsiTheme="minorHAnsi" w:cstheme="minorHAnsi"/>
                <w:b/>
                <w:sz w:val="20"/>
                <w:szCs w:val="20"/>
              </w:rPr>
            </w:pPr>
            <w:r w:rsidRPr="00F96BC6">
              <w:rPr>
                <w:rFonts w:asciiTheme="minorHAnsi" w:hAnsiTheme="minorHAnsi" w:cstheme="minorHAnsi"/>
                <w:b/>
                <w:sz w:val="20"/>
                <w:szCs w:val="20"/>
              </w:rPr>
              <w:t>Do not come to school</w:t>
            </w:r>
          </w:p>
          <w:p w14:paraId="78C7A58F" w14:textId="77777777" w:rsidR="00C365D3" w:rsidRPr="00F96BC6" w:rsidRDefault="00C365D3" w:rsidP="008918E6">
            <w:pPr>
              <w:widowControl/>
              <w:numPr>
                <w:ilvl w:val="0"/>
                <w:numId w:val="15"/>
              </w:numPr>
              <w:autoSpaceDE/>
              <w:autoSpaceDN/>
              <w:rPr>
                <w:rFonts w:asciiTheme="minorHAnsi" w:hAnsiTheme="minorHAnsi" w:cstheme="minorHAnsi"/>
                <w:b/>
                <w:sz w:val="20"/>
                <w:szCs w:val="20"/>
              </w:rPr>
            </w:pPr>
            <w:r w:rsidRPr="00F96BC6">
              <w:rPr>
                <w:rFonts w:asciiTheme="minorHAnsi" w:hAnsiTheme="minorHAnsi" w:cstheme="minorHAnsi"/>
                <w:b/>
                <w:sz w:val="20"/>
                <w:szCs w:val="20"/>
              </w:rPr>
              <w:t>Contact school daily</w:t>
            </w:r>
          </w:p>
          <w:p w14:paraId="1E274DC5" w14:textId="77777777" w:rsidR="00C365D3" w:rsidRPr="00F96BC6" w:rsidRDefault="00C365D3" w:rsidP="008918E6">
            <w:pPr>
              <w:widowControl/>
              <w:numPr>
                <w:ilvl w:val="0"/>
                <w:numId w:val="15"/>
              </w:numPr>
              <w:autoSpaceDE/>
              <w:autoSpaceDN/>
              <w:rPr>
                <w:rFonts w:asciiTheme="minorHAnsi" w:hAnsiTheme="minorHAnsi" w:cstheme="minorHAnsi"/>
                <w:sz w:val="20"/>
                <w:szCs w:val="20"/>
              </w:rPr>
            </w:pPr>
            <w:r w:rsidRPr="00F96BC6">
              <w:rPr>
                <w:rFonts w:asciiTheme="minorHAnsi" w:hAnsiTheme="minorHAnsi" w:cstheme="minorHAnsi"/>
                <w:sz w:val="20"/>
                <w:szCs w:val="20"/>
              </w:rPr>
              <w:t>Self-isolate for 14 days</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64DF4AEB" w14:textId="77777777" w:rsidR="00C365D3" w:rsidRPr="00F96BC6" w:rsidRDefault="00C365D3" w:rsidP="008918E6">
            <w:pPr>
              <w:rPr>
                <w:rFonts w:asciiTheme="minorHAnsi" w:hAnsiTheme="minorHAnsi" w:cstheme="minorHAnsi"/>
                <w:sz w:val="20"/>
                <w:szCs w:val="20"/>
              </w:rPr>
            </w:pPr>
            <w:r w:rsidRPr="00F96BC6">
              <w:rPr>
                <w:rFonts w:asciiTheme="minorHAnsi" w:hAnsiTheme="minorHAnsi" w:cstheme="minorHAnsi"/>
                <w:sz w:val="20"/>
                <w:szCs w:val="20"/>
              </w:rPr>
              <w:t xml:space="preserve">Code X </w:t>
            </w:r>
          </w:p>
        </w:tc>
        <w:tc>
          <w:tcPr>
            <w:tcW w:w="3579" w:type="dxa"/>
            <w:tcBorders>
              <w:top w:val="single" w:sz="4" w:space="0" w:color="auto"/>
              <w:left w:val="single" w:sz="4" w:space="0" w:color="auto"/>
              <w:bottom w:val="single" w:sz="4" w:space="0" w:color="auto"/>
              <w:right w:val="single" w:sz="18" w:space="0" w:color="auto"/>
            </w:tcBorders>
            <w:shd w:val="clear" w:color="auto" w:fill="auto"/>
            <w:hideMark/>
          </w:tcPr>
          <w:p w14:paraId="6549F6BB" w14:textId="77777777" w:rsidR="00C365D3" w:rsidRPr="00F96BC6" w:rsidRDefault="00C365D3" w:rsidP="008918E6">
            <w:pPr>
              <w:rPr>
                <w:rFonts w:asciiTheme="minorHAnsi" w:hAnsiTheme="minorHAnsi" w:cstheme="minorHAnsi"/>
                <w:sz w:val="20"/>
                <w:szCs w:val="20"/>
              </w:rPr>
            </w:pPr>
            <w:r w:rsidRPr="00F96BC6">
              <w:rPr>
                <w:rFonts w:asciiTheme="minorHAnsi" w:hAnsiTheme="minorHAnsi" w:cstheme="minorHAnsi"/>
                <w:sz w:val="20"/>
                <w:szCs w:val="20"/>
              </w:rPr>
              <w:t>…the child has completed 14 days of self-isolation</w:t>
            </w:r>
          </w:p>
        </w:tc>
      </w:tr>
      <w:tr w:rsidR="00C365D3" w:rsidRPr="001828D8" w14:paraId="49AC64A3" w14:textId="77777777" w:rsidTr="008918E6">
        <w:trPr>
          <w:trHeight w:val="673"/>
        </w:trPr>
        <w:tc>
          <w:tcPr>
            <w:tcW w:w="5286" w:type="dxa"/>
            <w:tcBorders>
              <w:top w:val="single" w:sz="4" w:space="0" w:color="auto"/>
              <w:left w:val="single" w:sz="18" w:space="0" w:color="auto"/>
              <w:bottom w:val="single" w:sz="4" w:space="0" w:color="auto"/>
              <w:right w:val="single" w:sz="4" w:space="0" w:color="auto"/>
            </w:tcBorders>
            <w:shd w:val="clear" w:color="auto" w:fill="auto"/>
            <w:hideMark/>
          </w:tcPr>
          <w:p w14:paraId="37AAD122" w14:textId="77777777" w:rsidR="00C365D3" w:rsidRPr="00F96BC6" w:rsidRDefault="00C365D3" w:rsidP="008918E6">
            <w:pPr>
              <w:rPr>
                <w:rFonts w:asciiTheme="minorHAnsi" w:hAnsiTheme="minorHAnsi" w:cstheme="minorHAnsi"/>
                <w:sz w:val="20"/>
                <w:szCs w:val="20"/>
              </w:rPr>
            </w:pPr>
            <w:r w:rsidRPr="00F96BC6">
              <w:rPr>
                <w:rFonts w:asciiTheme="minorHAnsi" w:hAnsiTheme="minorHAnsi" w:cstheme="minorHAnsi"/>
                <w:sz w:val="20"/>
                <w:szCs w:val="20"/>
              </w:rPr>
              <w:t>…we/my child travelled and has to self-isolate a part of a period of quarantine</w:t>
            </w:r>
          </w:p>
        </w:tc>
        <w:tc>
          <w:tcPr>
            <w:tcW w:w="4977" w:type="dxa"/>
            <w:tcBorders>
              <w:top w:val="single" w:sz="4" w:space="0" w:color="auto"/>
              <w:left w:val="single" w:sz="4" w:space="0" w:color="auto"/>
              <w:bottom w:val="single" w:sz="4" w:space="0" w:color="auto"/>
              <w:right w:val="single" w:sz="4" w:space="0" w:color="auto"/>
            </w:tcBorders>
            <w:shd w:val="clear" w:color="auto" w:fill="auto"/>
          </w:tcPr>
          <w:p w14:paraId="2F25E530" w14:textId="77777777" w:rsidR="00C365D3" w:rsidRPr="00F96BC6" w:rsidRDefault="00C365D3" w:rsidP="008918E6">
            <w:pPr>
              <w:widowControl/>
              <w:numPr>
                <w:ilvl w:val="0"/>
                <w:numId w:val="15"/>
              </w:numPr>
              <w:autoSpaceDE/>
              <w:autoSpaceDN/>
              <w:rPr>
                <w:rFonts w:asciiTheme="minorHAnsi" w:hAnsiTheme="minorHAnsi" w:cstheme="minorHAnsi"/>
                <w:b/>
                <w:sz w:val="20"/>
                <w:szCs w:val="20"/>
              </w:rPr>
            </w:pPr>
            <w:r w:rsidRPr="00F96BC6">
              <w:rPr>
                <w:rFonts w:asciiTheme="minorHAnsi" w:hAnsiTheme="minorHAnsi" w:cstheme="minorHAnsi"/>
                <w:b/>
                <w:sz w:val="20"/>
                <w:szCs w:val="20"/>
              </w:rPr>
              <w:t>Do not take unauthorised leave in term time</w:t>
            </w:r>
          </w:p>
          <w:p w14:paraId="5BD62220" w14:textId="77777777" w:rsidR="00C365D3" w:rsidRPr="00F96BC6" w:rsidRDefault="00C365D3" w:rsidP="008918E6">
            <w:pPr>
              <w:widowControl/>
              <w:numPr>
                <w:ilvl w:val="0"/>
                <w:numId w:val="15"/>
              </w:numPr>
              <w:autoSpaceDE/>
              <w:autoSpaceDN/>
              <w:rPr>
                <w:rFonts w:asciiTheme="minorHAnsi" w:hAnsiTheme="minorHAnsi" w:cstheme="minorHAnsi"/>
                <w:b/>
                <w:sz w:val="20"/>
                <w:szCs w:val="20"/>
              </w:rPr>
            </w:pPr>
            <w:r w:rsidRPr="00F96BC6">
              <w:rPr>
                <w:rFonts w:asciiTheme="minorHAnsi" w:hAnsiTheme="minorHAnsi" w:cstheme="minorHAnsi"/>
                <w:b/>
                <w:sz w:val="20"/>
                <w:szCs w:val="20"/>
              </w:rPr>
              <w:t xml:space="preserve">Consider quarantine requirements and FCO advice when booking travel </w:t>
            </w:r>
          </w:p>
          <w:p w14:paraId="40E80E9A" w14:textId="77777777" w:rsidR="00C365D3" w:rsidRPr="00F96BC6" w:rsidRDefault="00C365D3" w:rsidP="008918E6">
            <w:pPr>
              <w:widowControl/>
              <w:numPr>
                <w:ilvl w:val="0"/>
                <w:numId w:val="15"/>
              </w:numPr>
              <w:autoSpaceDE/>
              <w:autoSpaceDN/>
              <w:rPr>
                <w:rFonts w:asciiTheme="minorHAnsi" w:hAnsiTheme="minorHAnsi" w:cstheme="minorHAnsi"/>
                <w:b/>
                <w:sz w:val="20"/>
                <w:szCs w:val="20"/>
              </w:rPr>
            </w:pPr>
            <w:r w:rsidRPr="00F96BC6">
              <w:rPr>
                <w:rFonts w:asciiTheme="minorHAnsi" w:hAnsiTheme="minorHAnsi" w:cstheme="minorHAnsi"/>
                <w:b/>
                <w:sz w:val="20"/>
                <w:szCs w:val="20"/>
              </w:rPr>
              <w:t>Provide information to school as per attendance policy</w:t>
            </w:r>
          </w:p>
          <w:p w14:paraId="2184EFC8" w14:textId="77777777" w:rsidR="00C365D3" w:rsidRPr="00F96BC6" w:rsidRDefault="00C365D3" w:rsidP="008918E6">
            <w:pPr>
              <w:rPr>
                <w:rFonts w:asciiTheme="minorHAnsi" w:hAnsiTheme="minorHAnsi" w:cstheme="minorHAnsi"/>
                <w:b/>
                <w:sz w:val="20"/>
                <w:szCs w:val="20"/>
                <w:u w:val="single"/>
              </w:rPr>
            </w:pPr>
            <w:r w:rsidRPr="00F96BC6">
              <w:rPr>
                <w:rFonts w:asciiTheme="minorHAnsi" w:hAnsiTheme="minorHAnsi" w:cstheme="minorHAnsi"/>
                <w:b/>
                <w:sz w:val="20"/>
                <w:szCs w:val="20"/>
                <w:u w:val="single"/>
              </w:rPr>
              <w:t xml:space="preserve">Returning from a destination where quarantine is </w:t>
            </w:r>
            <w:r w:rsidRPr="00F96BC6">
              <w:rPr>
                <w:rFonts w:asciiTheme="minorHAnsi" w:hAnsiTheme="minorHAnsi" w:cstheme="minorHAnsi"/>
                <w:b/>
                <w:sz w:val="20"/>
                <w:szCs w:val="20"/>
                <w:u w:val="single"/>
              </w:rPr>
              <w:lastRenderedPageBreak/>
              <w:t>needed:</w:t>
            </w:r>
          </w:p>
          <w:p w14:paraId="03EF8A3A" w14:textId="77777777" w:rsidR="00C365D3" w:rsidRPr="00F96BC6" w:rsidRDefault="00C365D3" w:rsidP="008918E6">
            <w:pPr>
              <w:widowControl/>
              <w:numPr>
                <w:ilvl w:val="0"/>
                <w:numId w:val="15"/>
              </w:numPr>
              <w:autoSpaceDE/>
              <w:autoSpaceDN/>
              <w:rPr>
                <w:rFonts w:asciiTheme="minorHAnsi" w:hAnsiTheme="minorHAnsi" w:cstheme="minorHAnsi"/>
                <w:b/>
                <w:sz w:val="20"/>
                <w:szCs w:val="20"/>
              </w:rPr>
            </w:pPr>
            <w:r w:rsidRPr="00F96BC6">
              <w:rPr>
                <w:rFonts w:asciiTheme="minorHAnsi" w:hAnsiTheme="minorHAnsi" w:cstheme="minorHAnsi"/>
                <w:b/>
                <w:sz w:val="20"/>
                <w:szCs w:val="20"/>
              </w:rPr>
              <w:t>Do not come to school</w:t>
            </w:r>
          </w:p>
          <w:p w14:paraId="179679E3" w14:textId="77777777" w:rsidR="00C365D3" w:rsidRPr="00F96BC6" w:rsidRDefault="00C365D3" w:rsidP="008918E6">
            <w:pPr>
              <w:widowControl/>
              <w:numPr>
                <w:ilvl w:val="0"/>
                <w:numId w:val="15"/>
              </w:numPr>
              <w:autoSpaceDE/>
              <w:autoSpaceDN/>
              <w:rPr>
                <w:rFonts w:asciiTheme="minorHAnsi" w:hAnsiTheme="minorHAnsi" w:cstheme="minorHAnsi"/>
                <w:b/>
                <w:sz w:val="20"/>
                <w:szCs w:val="20"/>
              </w:rPr>
            </w:pPr>
            <w:r w:rsidRPr="00F96BC6">
              <w:rPr>
                <w:rFonts w:asciiTheme="minorHAnsi" w:hAnsiTheme="minorHAnsi" w:cstheme="minorHAnsi"/>
                <w:b/>
                <w:sz w:val="20"/>
                <w:szCs w:val="20"/>
              </w:rPr>
              <w:t>Contact school daily</w:t>
            </w:r>
          </w:p>
          <w:p w14:paraId="02CEB064" w14:textId="77777777" w:rsidR="00C365D3" w:rsidRPr="00F96BC6" w:rsidRDefault="00C365D3" w:rsidP="008918E6">
            <w:pPr>
              <w:widowControl/>
              <w:numPr>
                <w:ilvl w:val="0"/>
                <w:numId w:val="15"/>
              </w:numPr>
              <w:autoSpaceDE/>
              <w:autoSpaceDN/>
              <w:rPr>
                <w:rFonts w:asciiTheme="minorHAnsi" w:hAnsiTheme="minorHAnsi" w:cstheme="minorHAnsi"/>
                <w:sz w:val="20"/>
                <w:szCs w:val="20"/>
              </w:rPr>
            </w:pPr>
            <w:r w:rsidRPr="00F96BC6">
              <w:rPr>
                <w:rFonts w:asciiTheme="minorHAnsi" w:hAnsiTheme="minorHAnsi" w:cstheme="minorHAnsi"/>
                <w:sz w:val="20"/>
                <w:szCs w:val="20"/>
              </w:rPr>
              <w:t>Self-isolate for 14 days</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4E51A546" w14:textId="77777777" w:rsidR="00C365D3" w:rsidRPr="00F96BC6" w:rsidRDefault="00C365D3" w:rsidP="008918E6">
            <w:pPr>
              <w:rPr>
                <w:rFonts w:asciiTheme="minorHAnsi" w:hAnsiTheme="minorHAnsi" w:cstheme="minorHAnsi"/>
                <w:sz w:val="20"/>
                <w:szCs w:val="20"/>
              </w:rPr>
            </w:pPr>
            <w:r w:rsidRPr="00F96BC6">
              <w:rPr>
                <w:rFonts w:asciiTheme="minorHAnsi" w:hAnsiTheme="minorHAnsi" w:cstheme="minorHAnsi"/>
                <w:sz w:val="20"/>
                <w:szCs w:val="20"/>
              </w:rPr>
              <w:lastRenderedPageBreak/>
              <w:t>Code X</w:t>
            </w:r>
          </w:p>
        </w:tc>
        <w:tc>
          <w:tcPr>
            <w:tcW w:w="3579" w:type="dxa"/>
            <w:tcBorders>
              <w:top w:val="single" w:sz="4" w:space="0" w:color="auto"/>
              <w:left w:val="single" w:sz="4" w:space="0" w:color="auto"/>
              <w:bottom w:val="single" w:sz="4" w:space="0" w:color="auto"/>
              <w:right w:val="single" w:sz="18" w:space="0" w:color="auto"/>
            </w:tcBorders>
            <w:shd w:val="clear" w:color="auto" w:fill="auto"/>
            <w:hideMark/>
          </w:tcPr>
          <w:p w14:paraId="2D3E4A12" w14:textId="77777777" w:rsidR="00C365D3" w:rsidRPr="00F96BC6" w:rsidRDefault="00C365D3" w:rsidP="008918E6">
            <w:pPr>
              <w:rPr>
                <w:rFonts w:asciiTheme="minorHAnsi" w:hAnsiTheme="minorHAnsi" w:cstheme="minorHAnsi"/>
                <w:sz w:val="20"/>
                <w:szCs w:val="20"/>
              </w:rPr>
            </w:pPr>
            <w:r w:rsidRPr="00F96BC6">
              <w:rPr>
                <w:rFonts w:asciiTheme="minorHAnsi" w:hAnsiTheme="minorHAnsi" w:cstheme="minorHAnsi"/>
                <w:sz w:val="20"/>
                <w:szCs w:val="20"/>
              </w:rPr>
              <w:t>…the quarantine period of 14 days has been completed</w:t>
            </w:r>
          </w:p>
        </w:tc>
      </w:tr>
      <w:tr w:rsidR="00C365D3" w:rsidRPr="001828D8" w14:paraId="3D5031BB" w14:textId="77777777" w:rsidTr="008918E6">
        <w:trPr>
          <w:trHeight w:val="722"/>
        </w:trPr>
        <w:tc>
          <w:tcPr>
            <w:tcW w:w="5286" w:type="dxa"/>
            <w:tcBorders>
              <w:top w:val="single" w:sz="4" w:space="0" w:color="auto"/>
              <w:left w:val="single" w:sz="18" w:space="0" w:color="auto"/>
              <w:bottom w:val="single" w:sz="18" w:space="0" w:color="auto"/>
              <w:right w:val="single" w:sz="4" w:space="0" w:color="auto"/>
            </w:tcBorders>
            <w:shd w:val="clear" w:color="auto" w:fill="auto"/>
            <w:hideMark/>
          </w:tcPr>
          <w:p w14:paraId="759DA1B8" w14:textId="77777777" w:rsidR="00C365D3" w:rsidRPr="00F96BC6" w:rsidRDefault="00C365D3" w:rsidP="008918E6">
            <w:pPr>
              <w:rPr>
                <w:rFonts w:asciiTheme="minorHAnsi" w:hAnsiTheme="minorHAnsi" w:cstheme="minorHAnsi"/>
                <w:sz w:val="20"/>
                <w:szCs w:val="20"/>
              </w:rPr>
            </w:pPr>
            <w:r w:rsidRPr="00F96BC6">
              <w:rPr>
                <w:rFonts w:asciiTheme="minorHAnsi" w:hAnsiTheme="minorHAnsi" w:cstheme="minorHAnsi"/>
                <w:sz w:val="20"/>
                <w:szCs w:val="20"/>
              </w:rPr>
              <w:t>…we have received medical advice that my child must resume shielding.</w:t>
            </w:r>
          </w:p>
        </w:tc>
        <w:tc>
          <w:tcPr>
            <w:tcW w:w="4977" w:type="dxa"/>
            <w:tcBorders>
              <w:top w:val="single" w:sz="4" w:space="0" w:color="auto"/>
              <w:left w:val="single" w:sz="4" w:space="0" w:color="auto"/>
              <w:bottom w:val="single" w:sz="18" w:space="0" w:color="auto"/>
              <w:right w:val="single" w:sz="4" w:space="0" w:color="auto"/>
            </w:tcBorders>
            <w:shd w:val="clear" w:color="auto" w:fill="auto"/>
            <w:hideMark/>
          </w:tcPr>
          <w:p w14:paraId="3B520E40" w14:textId="77777777" w:rsidR="00C365D3" w:rsidRPr="00F96BC6" w:rsidRDefault="00C365D3" w:rsidP="008918E6">
            <w:pPr>
              <w:widowControl/>
              <w:numPr>
                <w:ilvl w:val="0"/>
                <w:numId w:val="15"/>
              </w:numPr>
              <w:autoSpaceDE/>
              <w:autoSpaceDN/>
              <w:rPr>
                <w:rFonts w:asciiTheme="minorHAnsi" w:hAnsiTheme="minorHAnsi" w:cstheme="minorHAnsi"/>
                <w:b/>
                <w:sz w:val="20"/>
                <w:szCs w:val="20"/>
              </w:rPr>
            </w:pPr>
            <w:r w:rsidRPr="00F96BC6">
              <w:rPr>
                <w:rFonts w:asciiTheme="minorHAnsi" w:hAnsiTheme="minorHAnsi" w:cstheme="minorHAnsi"/>
                <w:b/>
                <w:sz w:val="20"/>
                <w:szCs w:val="20"/>
              </w:rPr>
              <w:t>Do not come to school</w:t>
            </w:r>
          </w:p>
          <w:p w14:paraId="55F97135" w14:textId="77777777" w:rsidR="00C365D3" w:rsidRPr="00F96BC6" w:rsidRDefault="00C365D3" w:rsidP="008918E6">
            <w:pPr>
              <w:widowControl/>
              <w:numPr>
                <w:ilvl w:val="0"/>
                <w:numId w:val="15"/>
              </w:numPr>
              <w:autoSpaceDE/>
              <w:autoSpaceDN/>
              <w:rPr>
                <w:rFonts w:asciiTheme="minorHAnsi" w:hAnsiTheme="minorHAnsi" w:cstheme="minorHAnsi"/>
                <w:b/>
                <w:sz w:val="20"/>
                <w:szCs w:val="20"/>
              </w:rPr>
            </w:pPr>
            <w:r w:rsidRPr="00F96BC6">
              <w:rPr>
                <w:rFonts w:asciiTheme="minorHAnsi" w:hAnsiTheme="minorHAnsi" w:cstheme="minorHAnsi"/>
                <w:b/>
                <w:sz w:val="20"/>
                <w:szCs w:val="20"/>
              </w:rPr>
              <w:t>Contact school as required by the pastoral team</w:t>
            </w:r>
          </w:p>
          <w:p w14:paraId="5D78F4CA" w14:textId="77777777" w:rsidR="00C365D3" w:rsidRPr="00F96BC6" w:rsidRDefault="00C365D3" w:rsidP="008918E6">
            <w:pPr>
              <w:widowControl/>
              <w:numPr>
                <w:ilvl w:val="0"/>
                <w:numId w:val="15"/>
              </w:numPr>
              <w:autoSpaceDE/>
              <w:autoSpaceDN/>
              <w:rPr>
                <w:rFonts w:asciiTheme="minorHAnsi" w:hAnsiTheme="minorHAnsi" w:cstheme="minorHAnsi"/>
                <w:sz w:val="20"/>
                <w:szCs w:val="20"/>
              </w:rPr>
            </w:pPr>
            <w:r w:rsidRPr="00F96BC6">
              <w:rPr>
                <w:rFonts w:asciiTheme="minorHAnsi" w:hAnsiTheme="minorHAnsi" w:cstheme="minorHAnsi"/>
                <w:sz w:val="20"/>
                <w:szCs w:val="20"/>
              </w:rPr>
              <w:t>Shield until you are informed that restrictions are lifted and shielding is paused again</w:t>
            </w:r>
          </w:p>
        </w:tc>
        <w:tc>
          <w:tcPr>
            <w:tcW w:w="1019" w:type="dxa"/>
            <w:tcBorders>
              <w:top w:val="single" w:sz="4" w:space="0" w:color="auto"/>
              <w:left w:val="single" w:sz="4" w:space="0" w:color="auto"/>
              <w:bottom w:val="single" w:sz="18" w:space="0" w:color="auto"/>
              <w:right w:val="single" w:sz="4" w:space="0" w:color="auto"/>
            </w:tcBorders>
            <w:shd w:val="clear" w:color="auto" w:fill="auto"/>
            <w:hideMark/>
          </w:tcPr>
          <w:p w14:paraId="0453D0DD" w14:textId="77777777" w:rsidR="00C365D3" w:rsidRPr="00F96BC6" w:rsidRDefault="00C365D3" w:rsidP="008918E6">
            <w:pPr>
              <w:rPr>
                <w:rFonts w:asciiTheme="minorHAnsi" w:hAnsiTheme="minorHAnsi" w:cstheme="minorHAnsi"/>
                <w:sz w:val="20"/>
                <w:szCs w:val="20"/>
              </w:rPr>
            </w:pPr>
            <w:r w:rsidRPr="00F96BC6">
              <w:rPr>
                <w:rFonts w:asciiTheme="minorHAnsi" w:hAnsiTheme="minorHAnsi" w:cstheme="minorHAnsi"/>
                <w:sz w:val="20"/>
                <w:szCs w:val="20"/>
              </w:rPr>
              <w:t>Code X</w:t>
            </w:r>
          </w:p>
        </w:tc>
        <w:tc>
          <w:tcPr>
            <w:tcW w:w="3579" w:type="dxa"/>
            <w:tcBorders>
              <w:top w:val="single" w:sz="4" w:space="0" w:color="auto"/>
              <w:left w:val="single" w:sz="4" w:space="0" w:color="auto"/>
              <w:bottom w:val="single" w:sz="18" w:space="0" w:color="auto"/>
              <w:right w:val="single" w:sz="18" w:space="0" w:color="auto"/>
            </w:tcBorders>
            <w:shd w:val="clear" w:color="auto" w:fill="auto"/>
            <w:hideMark/>
          </w:tcPr>
          <w:p w14:paraId="1E805BD8" w14:textId="77777777" w:rsidR="00C365D3" w:rsidRPr="00F96BC6" w:rsidRDefault="00C365D3" w:rsidP="008918E6">
            <w:pPr>
              <w:rPr>
                <w:rFonts w:asciiTheme="minorHAnsi" w:hAnsiTheme="minorHAnsi" w:cstheme="minorHAnsi"/>
                <w:sz w:val="20"/>
                <w:szCs w:val="20"/>
              </w:rPr>
            </w:pPr>
            <w:r w:rsidRPr="00F96BC6">
              <w:rPr>
                <w:rFonts w:asciiTheme="minorHAnsi" w:hAnsiTheme="minorHAnsi" w:cstheme="minorHAnsi"/>
                <w:sz w:val="20"/>
                <w:szCs w:val="20"/>
              </w:rPr>
              <w:t>…school inform you that restrictions have been lifted and your child can return to school again.</w:t>
            </w:r>
          </w:p>
        </w:tc>
      </w:tr>
    </w:tbl>
    <w:p w14:paraId="2CC5B13D" w14:textId="77777777" w:rsidR="00AB4B70" w:rsidRPr="00D15893" w:rsidRDefault="00AB4B70" w:rsidP="00AB4B70">
      <w:pPr>
        <w:rPr>
          <w:rFonts w:asciiTheme="minorHAnsi" w:hAnsiTheme="minorHAnsi" w:cstheme="minorHAnsi"/>
        </w:rPr>
      </w:pPr>
    </w:p>
    <w:p w14:paraId="372D454E" w14:textId="77777777" w:rsidR="00AB4B70" w:rsidRPr="00D15893" w:rsidRDefault="00AB4B70" w:rsidP="00AB4B70">
      <w:pPr>
        <w:rPr>
          <w:rFonts w:asciiTheme="minorHAnsi" w:hAnsiTheme="minorHAnsi" w:cstheme="minorHAnsi"/>
        </w:rPr>
      </w:pPr>
    </w:p>
    <w:p w14:paraId="5EC89A80" w14:textId="77777777" w:rsidR="00AB4B70" w:rsidRPr="00D15893" w:rsidRDefault="00AB4B70" w:rsidP="00AB4B70">
      <w:pPr>
        <w:rPr>
          <w:rFonts w:asciiTheme="minorHAnsi" w:hAnsiTheme="minorHAnsi" w:cstheme="minorHAnsi"/>
        </w:rPr>
      </w:pPr>
    </w:p>
    <w:p w14:paraId="50DC002F" w14:textId="77777777" w:rsidR="00AB4B70" w:rsidRPr="00D15893" w:rsidRDefault="00AB4B70" w:rsidP="00AB4B70">
      <w:pPr>
        <w:rPr>
          <w:rFonts w:asciiTheme="minorHAnsi" w:hAnsiTheme="minorHAnsi" w:cstheme="minorHAnsi"/>
        </w:rPr>
      </w:pPr>
    </w:p>
    <w:p w14:paraId="22FFE331" w14:textId="77777777" w:rsidR="00AB4B70" w:rsidRPr="00D15893" w:rsidRDefault="00AB4B70" w:rsidP="00AB4B70">
      <w:pPr>
        <w:rPr>
          <w:rFonts w:asciiTheme="minorHAnsi" w:hAnsiTheme="minorHAnsi" w:cstheme="minorHAnsi"/>
        </w:rPr>
      </w:pPr>
    </w:p>
    <w:p w14:paraId="6D49A7E8" w14:textId="77777777" w:rsidR="00AB4B70" w:rsidRPr="00D15893" w:rsidRDefault="00AB4B70" w:rsidP="00AB4B70">
      <w:pPr>
        <w:rPr>
          <w:rFonts w:asciiTheme="minorHAnsi" w:hAnsiTheme="minorHAnsi" w:cstheme="minorHAnsi"/>
        </w:rPr>
      </w:pPr>
    </w:p>
    <w:sectPr w:rsidR="00AB4B70" w:rsidRPr="00D15893" w:rsidSect="00AB4B7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825A1" w14:textId="77777777" w:rsidR="002211AD" w:rsidRDefault="002211AD" w:rsidP="00136EFE">
      <w:r>
        <w:separator/>
      </w:r>
    </w:p>
  </w:endnote>
  <w:endnote w:type="continuationSeparator" w:id="0">
    <w:p w14:paraId="5A991CC4" w14:textId="77777777" w:rsidR="002211AD" w:rsidRDefault="002211AD" w:rsidP="00136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Light">
    <w:altName w:val="Arial"/>
    <w:charset w:val="00"/>
    <w:family w:val="auto"/>
    <w:pitch w:val="variable"/>
    <w:sig w:usb0="A00002FF" w:usb1="5000205B" w:usb2="00000002" w:usb3="00000000" w:csb0="00000007"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ato">
    <w:altName w:val="Calibri"/>
    <w:charset w:val="00"/>
    <w:family w:val="swiss"/>
    <w:pitch w:val="variable"/>
    <w:sig w:usb0="A00000AF" w:usb1="5000604B" w:usb2="00000000" w:usb3="00000000" w:csb0="00000093" w:csb1="00000000"/>
  </w:font>
  <w:font w:name="Twinkl Cursive Looped">
    <w:altName w:val="Times New Roman"/>
    <w:charset w:val="00"/>
    <w:family w:val="auto"/>
    <w:pitch w:val="variable"/>
    <w:sig w:usb0="00000003" w:usb1="00000001"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A4116" w14:textId="77777777" w:rsidR="002211AD" w:rsidRDefault="002211AD" w:rsidP="00136EFE">
      <w:r>
        <w:separator/>
      </w:r>
    </w:p>
  </w:footnote>
  <w:footnote w:type="continuationSeparator" w:id="0">
    <w:p w14:paraId="396BEA61" w14:textId="77777777" w:rsidR="002211AD" w:rsidRDefault="002211AD" w:rsidP="00136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4705"/>
    <w:multiLevelType w:val="hybridMultilevel"/>
    <w:tmpl w:val="366C428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FE499C"/>
    <w:multiLevelType w:val="hybridMultilevel"/>
    <w:tmpl w:val="CD7EF6AE"/>
    <w:lvl w:ilvl="0" w:tplc="76C873BE">
      <w:numFmt w:val="bullet"/>
      <w:lvlText w:val="•"/>
      <w:lvlJc w:val="left"/>
      <w:pPr>
        <w:ind w:left="720" w:hanging="360"/>
      </w:pPr>
      <w:rPr>
        <w:rFonts w:ascii="HelveticaNeue-Light" w:eastAsia="HelveticaNeue-Light"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53B50"/>
    <w:multiLevelType w:val="hybridMultilevel"/>
    <w:tmpl w:val="7BFA9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D1446"/>
    <w:multiLevelType w:val="hybridMultilevel"/>
    <w:tmpl w:val="0608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E6028"/>
    <w:multiLevelType w:val="hybridMultilevel"/>
    <w:tmpl w:val="19540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B51D6F"/>
    <w:multiLevelType w:val="hybridMultilevel"/>
    <w:tmpl w:val="305A76FC"/>
    <w:lvl w:ilvl="0" w:tplc="08090001">
      <w:start w:val="1"/>
      <w:numFmt w:val="bullet"/>
      <w:lvlText w:val=""/>
      <w:lvlJc w:val="left"/>
      <w:pPr>
        <w:ind w:left="65" w:hanging="360"/>
      </w:pPr>
      <w:rPr>
        <w:rFonts w:ascii="Symbol" w:hAnsi="Symbol" w:hint="default"/>
      </w:rPr>
    </w:lvl>
    <w:lvl w:ilvl="1" w:tplc="AB5ECE46">
      <w:start w:val="1"/>
      <w:numFmt w:val="lowerRoman"/>
      <w:lvlText w:val="%2."/>
      <w:lvlJc w:val="left"/>
      <w:pPr>
        <w:ind w:left="785" w:hanging="360"/>
      </w:pPr>
      <w:rPr>
        <w:rFonts w:hint="default"/>
      </w:rPr>
    </w:lvl>
    <w:lvl w:ilvl="2" w:tplc="08090005" w:tentative="1">
      <w:start w:val="1"/>
      <w:numFmt w:val="bullet"/>
      <w:lvlText w:val=""/>
      <w:lvlJc w:val="left"/>
      <w:pPr>
        <w:ind w:left="1505" w:hanging="360"/>
      </w:pPr>
      <w:rPr>
        <w:rFonts w:ascii="Wingdings" w:hAnsi="Wingdings" w:hint="default"/>
      </w:rPr>
    </w:lvl>
    <w:lvl w:ilvl="3" w:tplc="08090001" w:tentative="1">
      <w:start w:val="1"/>
      <w:numFmt w:val="bullet"/>
      <w:lvlText w:val=""/>
      <w:lvlJc w:val="left"/>
      <w:pPr>
        <w:ind w:left="2225" w:hanging="360"/>
      </w:pPr>
      <w:rPr>
        <w:rFonts w:ascii="Symbol" w:hAnsi="Symbol" w:hint="default"/>
      </w:rPr>
    </w:lvl>
    <w:lvl w:ilvl="4" w:tplc="08090003" w:tentative="1">
      <w:start w:val="1"/>
      <w:numFmt w:val="bullet"/>
      <w:lvlText w:val="o"/>
      <w:lvlJc w:val="left"/>
      <w:pPr>
        <w:ind w:left="2945" w:hanging="360"/>
      </w:pPr>
      <w:rPr>
        <w:rFonts w:ascii="Courier New" w:hAnsi="Courier New" w:cs="Courier New" w:hint="default"/>
      </w:rPr>
    </w:lvl>
    <w:lvl w:ilvl="5" w:tplc="08090005" w:tentative="1">
      <w:start w:val="1"/>
      <w:numFmt w:val="bullet"/>
      <w:lvlText w:val=""/>
      <w:lvlJc w:val="left"/>
      <w:pPr>
        <w:ind w:left="3665" w:hanging="360"/>
      </w:pPr>
      <w:rPr>
        <w:rFonts w:ascii="Wingdings" w:hAnsi="Wingdings" w:hint="default"/>
      </w:rPr>
    </w:lvl>
    <w:lvl w:ilvl="6" w:tplc="08090001" w:tentative="1">
      <w:start w:val="1"/>
      <w:numFmt w:val="bullet"/>
      <w:lvlText w:val=""/>
      <w:lvlJc w:val="left"/>
      <w:pPr>
        <w:ind w:left="4385" w:hanging="360"/>
      </w:pPr>
      <w:rPr>
        <w:rFonts w:ascii="Symbol" w:hAnsi="Symbol" w:hint="default"/>
      </w:rPr>
    </w:lvl>
    <w:lvl w:ilvl="7" w:tplc="08090003" w:tentative="1">
      <w:start w:val="1"/>
      <w:numFmt w:val="bullet"/>
      <w:lvlText w:val="o"/>
      <w:lvlJc w:val="left"/>
      <w:pPr>
        <w:ind w:left="5105" w:hanging="360"/>
      </w:pPr>
      <w:rPr>
        <w:rFonts w:ascii="Courier New" w:hAnsi="Courier New" w:cs="Courier New" w:hint="default"/>
      </w:rPr>
    </w:lvl>
    <w:lvl w:ilvl="8" w:tplc="08090005" w:tentative="1">
      <w:start w:val="1"/>
      <w:numFmt w:val="bullet"/>
      <w:lvlText w:val=""/>
      <w:lvlJc w:val="left"/>
      <w:pPr>
        <w:ind w:left="5825" w:hanging="360"/>
      </w:pPr>
      <w:rPr>
        <w:rFonts w:ascii="Wingdings" w:hAnsi="Wingdings" w:hint="default"/>
      </w:rPr>
    </w:lvl>
  </w:abstractNum>
  <w:abstractNum w:abstractNumId="6" w15:restartNumberingAfterBreak="0">
    <w:nsid w:val="1A456E16"/>
    <w:multiLevelType w:val="hybridMultilevel"/>
    <w:tmpl w:val="0F7A1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4C52F0"/>
    <w:multiLevelType w:val="hybridMultilevel"/>
    <w:tmpl w:val="ECD8D2C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C67038"/>
    <w:multiLevelType w:val="hybridMultilevel"/>
    <w:tmpl w:val="B884503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D172E3"/>
    <w:multiLevelType w:val="hybridMultilevel"/>
    <w:tmpl w:val="91946702"/>
    <w:lvl w:ilvl="0" w:tplc="AB5ECE46">
      <w:start w:val="1"/>
      <w:numFmt w:val="lowerRoman"/>
      <w:lvlText w:val="%1."/>
      <w:lvlJc w:val="left"/>
      <w:pPr>
        <w:ind w:left="360" w:hanging="360"/>
      </w:pPr>
      <w:rPr>
        <w:rFonts w:hint="default"/>
      </w:rPr>
    </w:lvl>
    <w:lvl w:ilvl="1" w:tplc="AB5ECE46">
      <w:start w:val="1"/>
      <w:numFmt w:val="lowerRoman"/>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1D20A9"/>
    <w:multiLevelType w:val="hybridMultilevel"/>
    <w:tmpl w:val="0656888C"/>
    <w:lvl w:ilvl="0" w:tplc="08090001">
      <w:start w:val="1"/>
      <w:numFmt w:val="bullet"/>
      <w:lvlText w:val=""/>
      <w:lvlJc w:val="left"/>
      <w:pPr>
        <w:ind w:left="360" w:hanging="360"/>
      </w:pPr>
      <w:rPr>
        <w:rFonts w:ascii="Symbol" w:hAnsi="Symbol" w:hint="default"/>
      </w:rPr>
    </w:lvl>
    <w:lvl w:ilvl="1" w:tplc="AB5ECE46">
      <w:start w:val="1"/>
      <w:numFmt w:val="lowerRoman"/>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343E3E"/>
    <w:multiLevelType w:val="hybridMultilevel"/>
    <w:tmpl w:val="2B12C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EDA3869"/>
    <w:multiLevelType w:val="hybridMultilevel"/>
    <w:tmpl w:val="DA046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2293326"/>
    <w:multiLevelType w:val="hybridMultilevel"/>
    <w:tmpl w:val="FF5AD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654571"/>
    <w:multiLevelType w:val="hybridMultilevel"/>
    <w:tmpl w:val="7FBE4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B36CCA"/>
    <w:multiLevelType w:val="hybridMultilevel"/>
    <w:tmpl w:val="857AF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0C0F08"/>
    <w:multiLevelType w:val="hybridMultilevel"/>
    <w:tmpl w:val="BA2E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FD6B4F"/>
    <w:multiLevelType w:val="hybridMultilevel"/>
    <w:tmpl w:val="55D2B1C0"/>
    <w:lvl w:ilvl="0" w:tplc="08090001">
      <w:start w:val="1"/>
      <w:numFmt w:val="bullet"/>
      <w:lvlText w:val=""/>
      <w:lvlJc w:val="left"/>
      <w:pPr>
        <w:ind w:left="360" w:hanging="360"/>
      </w:pPr>
      <w:rPr>
        <w:rFonts w:ascii="Symbol" w:hAnsi="Symbol" w:hint="default"/>
      </w:rPr>
    </w:lvl>
    <w:lvl w:ilvl="1" w:tplc="F3EC6EE6">
      <w:numFmt w:val="bullet"/>
      <w:lvlText w:val="•"/>
      <w:lvlJc w:val="left"/>
      <w:pPr>
        <w:ind w:left="1080" w:hanging="360"/>
      </w:pPr>
      <w:rPr>
        <w:rFonts w:ascii="HelveticaNeue-Light" w:eastAsia="HelveticaNeue-Light" w:hAnsi="HelveticaNeue-Light" w:cs="HelveticaNeue-Light"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3A5CEC"/>
    <w:multiLevelType w:val="hybridMultilevel"/>
    <w:tmpl w:val="2CF4F4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E0F1748"/>
    <w:multiLevelType w:val="hybridMultilevel"/>
    <w:tmpl w:val="8F4E1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8B76AC"/>
    <w:multiLevelType w:val="hybridMultilevel"/>
    <w:tmpl w:val="5F12AE7C"/>
    <w:lvl w:ilvl="0" w:tplc="08090001">
      <w:start w:val="1"/>
      <w:numFmt w:val="bullet"/>
      <w:lvlText w:val=""/>
      <w:lvlJc w:val="left"/>
      <w:pPr>
        <w:ind w:left="360" w:hanging="360"/>
      </w:pPr>
      <w:rPr>
        <w:rFonts w:ascii="Symbol" w:hAnsi="Symbol" w:hint="default"/>
      </w:rPr>
    </w:lvl>
    <w:lvl w:ilvl="1" w:tplc="C35C51B0">
      <w:numFmt w:val="bullet"/>
      <w:lvlText w:val="•"/>
      <w:lvlJc w:val="left"/>
      <w:pPr>
        <w:ind w:left="1080" w:hanging="360"/>
      </w:pPr>
      <w:rPr>
        <w:rFonts w:ascii="HelveticaNeue-Light" w:eastAsia="HelveticaNeue-Light" w:hAnsi="HelveticaNeue-Light" w:cs="HelveticaNeue-Light"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18"/>
  </w:num>
  <w:num w:numId="4">
    <w:abstractNumId w:val="9"/>
  </w:num>
  <w:num w:numId="5">
    <w:abstractNumId w:val="0"/>
  </w:num>
  <w:num w:numId="6">
    <w:abstractNumId w:val="2"/>
  </w:num>
  <w:num w:numId="7">
    <w:abstractNumId w:val="3"/>
  </w:num>
  <w:num w:numId="8">
    <w:abstractNumId w:val="19"/>
  </w:num>
  <w:num w:numId="9">
    <w:abstractNumId w:val="8"/>
  </w:num>
  <w:num w:numId="10">
    <w:abstractNumId w:val="13"/>
  </w:num>
  <w:num w:numId="11">
    <w:abstractNumId w:val="20"/>
  </w:num>
  <w:num w:numId="12">
    <w:abstractNumId w:val="17"/>
  </w:num>
  <w:num w:numId="13">
    <w:abstractNumId w:val="4"/>
  </w:num>
  <w:num w:numId="14">
    <w:abstractNumId w:val="14"/>
  </w:num>
  <w:num w:numId="15">
    <w:abstractNumId w:val="12"/>
  </w:num>
  <w:num w:numId="16">
    <w:abstractNumId w:val="6"/>
  </w:num>
  <w:num w:numId="17">
    <w:abstractNumId w:val="7"/>
  </w:num>
  <w:num w:numId="18">
    <w:abstractNumId w:val="11"/>
  </w:num>
  <w:num w:numId="19">
    <w:abstractNumId w:val="1"/>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70"/>
    <w:rsid w:val="00041E48"/>
    <w:rsid w:val="000B288C"/>
    <w:rsid w:val="000D0DAB"/>
    <w:rsid w:val="00136EFE"/>
    <w:rsid w:val="0019332A"/>
    <w:rsid w:val="0019374A"/>
    <w:rsid w:val="002211AD"/>
    <w:rsid w:val="00260EBC"/>
    <w:rsid w:val="00273FE4"/>
    <w:rsid w:val="00282A1F"/>
    <w:rsid w:val="003D3F94"/>
    <w:rsid w:val="004314B4"/>
    <w:rsid w:val="00454B4C"/>
    <w:rsid w:val="004D51DB"/>
    <w:rsid w:val="00563311"/>
    <w:rsid w:val="005D7A19"/>
    <w:rsid w:val="00620AB5"/>
    <w:rsid w:val="00661FF5"/>
    <w:rsid w:val="00676083"/>
    <w:rsid w:val="006B7EB8"/>
    <w:rsid w:val="006E3E85"/>
    <w:rsid w:val="006E45B1"/>
    <w:rsid w:val="00720FB7"/>
    <w:rsid w:val="00740B9F"/>
    <w:rsid w:val="00741A87"/>
    <w:rsid w:val="00760D1A"/>
    <w:rsid w:val="007E799C"/>
    <w:rsid w:val="00802D96"/>
    <w:rsid w:val="00854534"/>
    <w:rsid w:val="00887105"/>
    <w:rsid w:val="008918E6"/>
    <w:rsid w:val="008B1F2C"/>
    <w:rsid w:val="009B2B8B"/>
    <w:rsid w:val="009C76CA"/>
    <w:rsid w:val="009F6A7F"/>
    <w:rsid w:val="00A85A8D"/>
    <w:rsid w:val="00AB4B70"/>
    <w:rsid w:val="00C365D3"/>
    <w:rsid w:val="00C559A0"/>
    <w:rsid w:val="00C6009D"/>
    <w:rsid w:val="00C95EDB"/>
    <w:rsid w:val="00CF6941"/>
    <w:rsid w:val="00D15893"/>
    <w:rsid w:val="00D71313"/>
    <w:rsid w:val="00DA3812"/>
    <w:rsid w:val="00F84758"/>
    <w:rsid w:val="00FD3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8834D"/>
  <w15:chartTrackingRefBased/>
  <w15:docId w15:val="{76382731-FBB6-4C31-9FEB-38D083EF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B70"/>
    <w:pPr>
      <w:widowControl w:val="0"/>
      <w:autoSpaceDE w:val="0"/>
      <w:autoSpaceDN w:val="0"/>
      <w:spacing w:after="0" w:line="240" w:lineRule="auto"/>
    </w:pPr>
    <w:rPr>
      <w:rFonts w:ascii="HelveticaNeue-Light" w:eastAsia="HelveticaNeue-Light" w:hAnsi="HelveticaNeue-Light" w:cs="HelveticaNeue-Light"/>
      <w:lang w:eastAsia="en-GB" w:bidi="en-GB"/>
    </w:rPr>
  </w:style>
  <w:style w:type="paragraph" w:styleId="Heading2">
    <w:name w:val="heading 2"/>
    <w:basedOn w:val="Normal"/>
    <w:next w:val="Normal"/>
    <w:link w:val="Heading2Char"/>
    <w:uiPriority w:val="9"/>
    <w:unhideWhenUsed/>
    <w:qFormat/>
    <w:rsid w:val="00AB4B70"/>
    <w:pPr>
      <w:keepNext/>
      <w:widowControl/>
      <w:suppressAutoHyphens/>
      <w:autoSpaceDE/>
      <w:spacing w:before="480" w:after="240"/>
      <w:textAlignment w:val="baseline"/>
      <w:outlineLvl w:val="1"/>
    </w:pPr>
    <w:rPr>
      <w:rFonts w:ascii="Arial" w:eastAsia="Times New Roman" w:hAnsi="Arial" w:cs="Times New Roman"/>
      <w:b/>
      <w:color w:val="104F75"/>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4B70"/>
    <w:rPr>
      <w:rFonts w:ascii="Arial" w:eastAsia="Times New Roman" w:hAnsi="Arial" w:cs="Times New Roman"/>
      <w:b/>
      <w:color w:val="104F75"/>
      <w:sz w:val="32"/>
      <w:szCs w:val="32"/>
      <w:lang w:eastAsia="en-GB"/>
    </w:rPr>
  </w:style>
  <w:style w:type="paragraph" w:styleId="ListParagraph">
    <w:name w:val="List Paragraph"/>
    <w:basedOn w:val="Normal"/>
    <w:uiPriority w:val="34"/>
    <w:qFormat/>
    <w:rsid w:val="00AB4B70"/>
  </w:style>
  <w:style w:type="table" w:styleId="TableGrid">
    <w:name w:val="Table Grid"/>
    <w:basedOn w:val="TableNormal"/>
    <w:uiPriority w:val="39"/>
    <w:rsid w:val="00AB4B7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Subtitle">
    <w:name w:val="Report Subtitle"/>
    <w:basedOn w:val="Normal"/>
    <w:qFormat/>
    <w:rsid w:val="00AB4B70"/>
    <w:pPr>
      <w:spacing w:line="358" w:lineRule="exact"/>
      <w:ind w:left="20"/>
    </w:pPr>
    <w:rPr>
      <w:rFonts w:ascii="Lato"/>
      <w:color w:val="1D1D1B"/>
      <w:sz w:val="30"/>
    </w:rPr>
  </w:style>
  <w:style w:type="paragraph" w:styleId="NormalWeb">
    <w:name w:val="Normal (Web)"/>
    <w:basedOn w:val="Normal"/>
    <w:uiPriority w:val="99"/>
    <w:semiHidden/>
    <w:unhideWhenUsed/>
    <w:rsid w:val="00AB4B7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EB3D96AB7AD4189F2813753319ED3" ma:contentTypeVersion="8" ma:contentTypeDescription="Create a new document." ma:contentTypeScope="" ma:versionID="c4175982c05c22ff56647c9e4d0be5de">
  <xsd:schema xmlns:xsd="http://www.w3.org/2001/XMLSchema" xmlns:xs="http://www.w3.org/2001/XMLSchema" xmlns:p="http://schemas.microsoft.com/office/2006/metadata/properties" xmlns:ns2="ab02f2b4-99de-46c0-a05d-e3a6a448294c" targetNamespace="http://schemas.microsoft.com/office/2006/metadata/properties" ma:root="true" ma:fieldsID="d9749cc42260166231578865ff7c8659" ns2:_="">
    <xsd:import namespace="ab02f2b4-99de-46c0-a05d-e3a6a44829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2f2b4-99de-46c0-a05d-e3a6a4482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7CCF3-2685-495E-9D18-588E525F7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2f2b4-99de-46c0-a05d-e3a6a4482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91B49E-050A-4C3C-AC01-49F89141D3D3}">
  <ds:schemaRefs>
    <ds:schemaRef ds:uri="http://schemas.microsoft.com/sharepoint/v3/contenttype/forms"/>
  </ds:schemaRefs>
</ds:datastoreItem>
</file>

<file path=customXml/itemProps3.xml><?xml version="1.0" encoding="utf-8"?>
<ds:datastoreItem xmlns:ds="http://schemas.openxmlformats.org/officeDocument/2006/customXml" ds:itemID="{5C0B7328-C60E-45AD-ABB7-D12AAAEC78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C56C6C-7816-4C4C-8B50-2C6AD57EB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22314F75</Template>
  <TotalTime>0</TotalTime>
  <Pages>9</Pages>
  <Words>1918</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Bills</dc:creator>
  <cp:keywords/>
  <dc:description/>
  <cp:lastModifiedBy>st-Phillips-E</cp:lastModifiedBy>
  <cp:revision>2</cp:revision>
  <dcterms:created xsi:type="dcterms:W3CDTF">2021-01-25T09:18:00Z</dcterms:created>
  <dcterms:modified xsi:type="dcterms:W3CDTF">2021-01-25T09:18:00Z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0x010100871EB3D96AB7AD4189F2813753319ED3</vt:lpwstr>
  </property>
</Properties>
</file>